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951"/>
        <w:gridCol w:w="1276"/>
        <w:gridCol w:w="2711"/>
        <w:gridCol w:w="410"/>
        <w:gridCol w:w="470"/>
        <w:gridCol w:w="2335"/>
        <w:gridCol w:w="1021"/>
        <w:gridCol w:w="235"/>
        <w:gridCol w:w="2315"/>
        <w:gridCol w:w="1276"/>
        <w:gridCol w:w="1256"/>
      </w:tblGrid>
      <w:tr w:rsidR="009900D0" w:rsidRPr="006230AB" w:rsidTr="00AE1E1F">
        <w:trPr>
          <w:trHeight w:val="273"/>
        </w:trPr>
        <w:tc>
          <w:tcPr>
            <w:tcW w:w="15256" w:type="dxa"/>
            <w:gridSpan w:val="11"/>
            <w:tcBorders>
              <w:right w:val="single" w:sz="4" w:space="0" w:color="auto"/>
            </w:tcBorders>
          </w:tcPr>
          <w:p w:rsidR="009900D0" w:rsidRPr="006230AB" w:rsidRDefault="009900D0" w:rsidP="00AE1E1F">
            <w:pPr>
              <w:spacing w:line="280" w:lineRule="exact"/>
              <w:jc w:val="center"/>
              <w:rPr>
                <w:rFonts w:ascii="Times New Roman" w:eastAsia="標楷體" w:hAnsi="Times New Roman" w:cs="Times New Roman"/>
                <w:sz w:val="20"/>
                <w:szCs w:val="20"/>
              </w:rPr>
            </w:pPr>
            <w:r w:rsidRPr="006230AB">
              <w:rPr>
                <w:rFonts w:ascii="Times New Roman" w:eastAsia="標楷體" w:hAnsi="Times New Roman" w:cs="Times New Roman"/>
                <w:sz w:val="20"/>
                <w:szCs w:val="20"/>
              </w:rPr>
              <w:t>College of Management,</w:t>
            </w:r>
            <w:r w:rsidRPr="006230AB">
              <w:rPr>
                <w:rFonts w:ascii="Times New Roman" w:eastAsia="標楷體" w:hAnsi="Times New Roman" w:cs="Times New Roman" w:hint="eastAsia"/>
                <w:sz w:val="20"/>
                <w:szCs w:val="20"/>
              </w:rPr>
              <w:t xml:space="preserve"> </w:t>
            </w:r>
            <w:r w:rsidRPr="006230AB">
              <w:rPr>
                <w:rFonts w:ascii="Times New Roman" w:eastAsia="標楷體" w:hAnsi="Times New Roman" w:cs="Times New Roman"/>
                <w:sz w:val="20"/>
                <w:szCs w:val="20"/>
              </w:rPr>
              <w:t>Asia University</w:t>
            </w:r>
          </w:p>
        </w:tc>
      </w:tr>
      <w:tr w:rsidR="009900D0" w:rsidRPr="006230AB" w:rsidTr="00AE1E1F">
        <w:trPr>
          <w:trHeight w:val="273"/>
        </w:trPr>
        <w:tc>
          <w:tcPr>
            <w:tcW w:w="1951" w:type="dxa"/>
            <w:tcBorders>
              <w:right w:val="nil"/>
            </w:tcBorders>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Learning Goal:</w:t>
            </w:r>
          </w:p>
        </w:tc>
        <w:tc>
          <w:tcPr>
            <w:tcW w:w="10773" w:type="dxa"/>
            <w:gridSpan w:val="8"/>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r>
              <w:rPr>
                <w:rFonts w:ascii="Times New Roman" w:eastAsia="標楷體" w:hAnsi="Times New Roman" w:cs="Times New Roman"/>
                <w:sz w:val="20"/>
                <w:szCs w:val="20"/>
              </w:rPr>
              <w:t>專業能力</w:t>
            </w:r>
            <w:r>
              <w:rPr>
                <w:rFonts w:ascii="Times New Roman" w:eastAsia="標楷體" w:hAnsi="Times New Roman" w:cs="Times New Roman" w:hint="eastAsia"/>
                <w:sz w:val="20"/>
                <w:szCs w:val="20"/>
              </w:rPr>
              <w:t xml:space="preserve"> </w:t>
            </w:r>
            <w:r w:rsidRPr="006230AB">
              <w:rPr>
                <w:rFonts w:ascii="Times New Roman" w:eastAsia="標楷體" w:hAnsi="Times New Roman" w:cs="Times New Roman"/>
                <w:sz w:val="20"/>
                <w:szCs w:val="20"/>
              </w:rPr>
              <w:t>Professional Skill</w:t>
            </w:r>
          </w:p>
        </w:tc>
        <w:tc>
          <w:tcPr>
            <w:tcW w:w="2532" w:type="dxa"/>
            <w:gridSpan w:val="2"/>
            <w:tcBorders>
              <w:left w:val="nil"/>
              <w:right w:val="single" w:sz="4" w:space="0" w:color="auto"/>
            </w:tcBorders>
          </w:tcPr>
          <w:p w:rsidR="009900D0" w:rsidRPr="006230AB" w:rsidRDefault="009900D0" w:rsidP="00AE1E1F">
            <w:pPr>
              <w:spacing w:line="280" w:lineRule="exact"/>
              <w:jc w:val="right"/>
              <w:rPr>
                <w:rFonts w:ascii="Times New Roman" w:eastAsia="標楷體" w:hAnsi="Times New Roman" w:cs="Times New Roman"/>
                <w:sz w:val="20"/>
                <w:szCs w:val="20"/>
              </w:rPr>
            </w:pPr>
            <w:r w:rsidRPr="006230AB">
              <w:rPr>
                <w:rFonts w:ascii="Times New Roman" w:eastAsia="標楷體" w:hAnsi="Times New Roman" w:cs="Times New Roman"/>
                <w:sz w:val="20"/>
                <w:szCs w:val="20"/>
              </w:rPr>
              <w:t>Program</w:t>
            </w:r>
            <w:r w:rsidRPr="006230AB">
              <w:rPr>
                <w:rFonts w:ascii="Times New Roman" w:eastAsia="標楷體" w:hAnsi="Times New Roman" w:cs="Times New Roman" w:hint="eastAsia"/>
                <w:sz w:val="20"/>
                <w:szCs w:val="20"/>
              </w:rPr>
              <w:t>: MBA</w:t>
            </w:r>
          </w:p>
        </w:tc>
      </w:tr>
      <w:tr w:rsidR="009900D0" w:rsidRPr="006230AB" w:rsidTr="00AE1E1F">
        <w:trPr>
          <w:trHeight w:val="1134"/>
        </w:trPr>
        <w:tc>
          <w:tcPr>
            <w:tcW w:w="1951" w:type="dxa"/>
            <w:tcBorders>
              <w:left w:val="single" w:sz="4" w:space="0" w:color="auto"/>
              <w:right w:val="nil"/>
            </w:tcBorders>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Learning Objectives:</w:t>
            </w:r>
          </w:p>
        </w:tc>
        <w:tc>
          <w:tcPr>
            <w:tcW w:w="13305" w:type="dxa"/>
            <w:gridSpan w:val="10"/>
            <w:tcBorders>
              <w:left w:val="nil"/>
              <w:right w:val="single" w:sz="4" w:space="0" w:color="auto"/>
            </w:tcBorders>
          </w:tcPr>
          <w:p w:rsidR="009900D0" w:rsidRPr="006230AB" w:rsidRDefault="009900D0" w:rsidP="00AE1E1F">
            <w:pPr>
              <w:pStyle w:val="a4"/>
              <w:numPr>
                <w:ilvl w:val="0"/>
                <w:numId w:val="3"/>
              </w:numPr>
              <w:spacing w:line="280" w:lineRule="exact"/>
              <w:ind w:leftChars="0" w:left="317" w:hanging="284"/>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研究生應能描述其專業領域之高階專業知識與技能，以有助於其職業及</w:t>
            </w:r>
            <w:r w:rsidRPr="006230AB">
              <w:rPr>
                <w:rFonts w:ascii="Times New Roman" w:eastAsia="標楷體" w:hAnsi="Times New Roman" w:cs="Times New Roman" w:hint="eastAsia"/>
                <w:sz w:val="20"/>
                <w:szCs w:val="20"/>
              </w:rPr>
              <w:t>(</w:t>
            </w:r>
            <w:r w:rsidRPr="006230AB">
              <w:rPr>
                <w:rFonts w:ascii="Times New Roman" w:eastAsia="標楷體" w:hAnsi="Times New Roman" w:cs="Times New Roman" w:hint="eastAsia"/>
                <w:sz w:val="20"/>
                <w:szCs w:val="20"/>
              </w:rPr>
              <w:t>或</w:t>
            </w:r>
            <w:r w:rsidRPr="006230AB">
              <w:rPr>
                <w:rFonts w:ascii="Times New Roman" w:eastAsia="標楷體" w:hAnsi="Times New Roman" w:cs="Times New Roman" w:hint="eastAsia"/>
                <w:sz w:val="20"/>
                <w:szCs w:val="20"/>
              </w:rPr>
              <w:t>)</w:t>
            </w:r>
            <w:r w:rsidRPr="006230AB">
              <w:rPr>
                <w:rFonts w:ascii="Times New Roman" w:eastAsia="標楷體" w:hAnsi="Times New Roman" w:cs="Times New Roman" w:hint="eastAsia"/>
                <w:sz w:val="20"/>
                <w:szCs w:val="20"/>
              </w:rPr>
              <w:t>進階的持續學習</w:t>
            </w:r>
            <w:r w:rsidRPr="006230AB">
              <w:rPr>
                <w:rFonts w:ascii="Times New Roman" w:eastAsia="標楷體" w:hAnsi="Times New Roman" w:cs="Times New Roman"/>
                <w:sz w:val="20"/>
                <w:szCs w:val="20"/>
              </w:rPr>
              <w:br/>
              <w:t xml:space="preserve">Graduates should be able to describe high professional knowledge and skills in their fields of expertise in order to facilitate their career and/or continue with advanced studies. </w:t>
            </w:r>
          </w:p>
          <w:p w:rsidR="009900D0" w:rsidRPr="006230AB" w:rsidRDefault="009900D0" w:rsidP="00AE1E1F">
            <w:pPr>
              <w:pStyle w:val="a4"/>
              <w:numPr>
                <w:ilvl w:val="0"/>
                <w:numId w:val="3"/>
              </w:numPr>
              <w:spacing w:line="280" w:lineRule="exact"/>
              <w:ind w:leftChars="0" w:left="317" w:hanging="284"/>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研究生應能展現其進階能力，以一般及專業之管理技能與知識來處理進階問題</w:t>
            </w:r>
            <w:r w:rsidRPr="006230AB">
              <w:rPr>
                <w:rFonts w:ascii="Times New Roman" w:eastAsia="標楷體" w:hAnsi="Times New Roman" w:cs="Times New Roman"/>
                <w:sz w:val="20"/>
                <w:szCs w:val="20"/>
              </w:rPr>
              <w:br/>
              <w:t>Graduates should be able to demonstrate their advanced capacity to address advanced problems in general, as well as their disciplines management-specific skills and knowledge.</w:t>
            </w:r>
          </w:p>
        </w:tc>
      </w:tr>
      <w:tr w:rsidR="009900D0" w:rsidRPr="006230AB" w:rsidTr="00AE1E1F">
        <w:trPr>
          <w:trHeight w:val="273"/>
        </w:trPr>
        <w:tc>
          <w:tcPr>
            <w:tcW w:w="3227" w:type="dxa"/>
            <w:gridSpan w:val="2"/>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2711" w:type="dxa"/>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215" w:type="dxa"/>
            <w:gridSpan w:val="3"/>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6103" w:type="dxa"/>
            <w:gridSpan w:val="5"/>
            <w:tcBorders>
              <w:left w:val="nil"/>
              <w:right w:val="nil"/>
            </w:tcBorders>
          </w:tcPr>
          <w:p w:rsidR="009900D0" w:rsidRPr="006230AB" w:rsidRDefault="009900D0" w:rsidP="00AE1E1F">
            <w:pPr>
              <w:spacing w:line="280" w:lineRule="exact"/>
              <w:jc w:val="right"/>
              <w:rPr>
                <w:rFonts w:ascii="Times New Roman" w:eastAsia="標楷體" w:hAnsi="Times New Roman" w:cs="Times New Roman"/>
                <w:sz w:val="16"/>
                <w:szCs w:val="16"/>
              </w:rPr>
            </w:pPr>
          </w:p>
        </w:tc>
      </w:tr>
      <w:tr w:rsidR="009900D0" w:rsidRPr="006230AB" w:rsidTr="00AE1E1F">
        <w:trPr>
          <w:trHeight w:val="298"/>
        </w:trPr>
        <w:tc>
          <w:tcPr>
            <w:tcW w:w="3227" w:type="dxa"/>
            <w:gridSpan w:val="2"/>
            <w:vMerge w:val="restart"/>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學習成果</w:t>
            </w:r>
            <w:r w:rsidRPr="006230AB">
              <w:rPr>
                <w:rFonts w:ascii="Times New Roman" w:eastAsia="標楷體" w:hAnsi="Times New Roman" w:cs="Times New Roman" w:hint="eastAsia"/>
                <w:sz w:val="20"/>
                <w:szCs w:val="20"/>
              </w:rPr>
              <w:t xml:space="preserve"> Dimensions</w:t>
            </w:r>
            <w:r w:rsidRPr="006230AB">
              <w:rPr>
                <w:rFonts w:ascii="Times New Roman" w:eastAsia="標楷體" w:hAnsi="Times New Roman" w:cs="Times New Roman"/>
                <w:sz w:val="20"/>
                <w:szCs w:val="20"/>
              </w:rPr>
              <w:br/>
            </w:r>
            <w:r w:rsidRPr="006230AB">
              <w:rPr>
                <w:rFonts w:ascii="Times New Roman" w:eastAsia="標楷體" w:hAnsi="Times New Roman" w:cs="Times New Roman" w:hint="eastAsia"/>
                <w:sz w:val="20"/>
                <w:szCs w:val="20"/>
              </w:rPr>
              <w:t xml:space="preserve">(Learning Outcomes)   </w:t>
            </w:r>
          </w:p>
        </w:tc>
        <w:tc>
          <w:tcPr>
            <w:tcW w:w="10773" w:type="dxa"/>
            <w:gridSpan w:val="8"/>
          </w:tcPr>
          <w:p w:rsidR="009900D0" w:rsidRPr="006230AB" w:rsidRDefault="009900D0" w:rsidP="00AE1E1F">
            <w:pPr>
              <w:spacing w:line="280" w:lineRule="exact"/>
              <w:jc w:val="center"/>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評量標準</w:t>
            </w:r>
            <w:r w:rsidRPr="006230AB">
              <w:rPr>
                <w:rFonts w:ascii="Times New Roman" w:eastAsia="標楷體" w:hAnsi="Times New Roman" w:cs="Times New Roman" w:hint="eastAsia"/>
                <w:sz w:val="20"/>
                <w:szCs w:val="20"/>
              </w:rPr>
              <w:t xml:space="preserve"> Criteria &amp; Standards</w:t>
            </w:r>
          </w:p>
        </w:tc>
        <w:tc>
          <w:tcPr>
            <w:tcW w:w="1256" w:type="dxa"/>
            <w:vMerge w:val="restart"/>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評分</w:t>
            </w:r>
            <w:r w:rsidRPr="006230AB">
              <w:rPr>
                <w:rFonts w:ascii="Times New Roman" w:eastAsia="標楷體" w:hAnsi="Times New Roman" w:cs="Times New Roman" w:hint="eastAsia"/>
                <w:sz w:val="20"/>
                <w:szCs w:val="20"/>
              </w:rPr>
              <w:t xml:space="preserve"> Score</w:t>
            </w:r>
          </w:p>
        </w:tc>
      </w:tr>
      <w:tr w:rsidR="009900D0" w:rsidRPr="006230AB" w:rsidTr="00AE1E1F">
        <w:trPr>
          <w:trHeight w:val="248"/>
        </w:trPr>
        <w:tc>
          <w:tcPr>
            <w:tcW w:w="3227" w:type="dxa"/>
            <w:gridSpan w:val="2"/>
            <w:vMerge/>
          </w:tcPr>
          <w:p w:rsidR="009900D0" w:rsidRPr="006230AB" w:rsidRDefault="009900D0" w:rsidP="00AE1E1F">
            <w:pPr>
              <w:spacing w:line="280" w:lineRule="exact"/>
              <w:rPr>
                <w:rFonts w:ascii="Times New Roman" w:eastAsia="標楷體" w:hAnsi="Times New Roman" w:cs="Times New Roman"/>
                <w:sz w:val="20"/>
                <w:szCs w:val="20"/>
              </w:rPr>
            </w:pPr>
          </w:p>
        </w:tc>
        <w:tc>
          <w:tcPr>
            <w:tcW w:w="3591" w:type="dxa"/>
            <w:gridSpan w:val="3"/>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hint="eastAsia"/>
                <w:b/>
                <w:sz w:val="20"/>
                <w:szCs w:val="20"/>
              </w:rPr>
              <w:t>Poor_1</w:t>
            </w:r>
          </w:p>
        </w:tc>
        <w:tc>
          <w:tcPr>
            <w:tcW w:w="3591" w:type="dxa"/>
            <w:gridSpan w:val="3"/>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b/>
                <w:sz w:val="20"/>
                <w:szCs w:val="20"/>
              </w:rPr>
              <w:t>Satisfactory_2</w:t>
            </w:r>
          </w:p>
        </w:tc>
        <w:tc>
          <w:tcPr>
            <w:tcW w:w="3591" w:type="dxa"/>
            <w:gridSpan w:val="2"/>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hint="eastAsia"/>
                <w:b/>
                <w:sz w:val="20"/>
                <w:szCs w:val="20"/>
              </w:rPr>
              <w:t>Excellent_3</w:t>
            </w:r>
          </w:p>
        </w:tc>
        <w:tc>
          <w:tcPr>
            <w:tcW w:w="1256" w:type="dxa"/>
            <w:vMerge/>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806"/>
        </w:trPr>
        <w:tc>
          <w:tcPr>
            <w:tcW w:w="3227" w:type="dxa"/>
            <w:gridSpan w:val="2"/>
          </w:tcPr>
          <w:p w:rsidR="009900D0" w:rsidRPr="006230AB" w:rsidRDefault="009900D0" w:rsidP="00AE1E1F">
            <w:pPr>
              <w:pStyle w:val="a4"/>
              <w:numPr>
                <w:ilvl w:val="0"/>
                <w:numId w:val="4"/>
              </w:numPr>
              <w:spacing w:line="260" w:lineRule="exact"/>
              <w:ind w:leftChars="0" w:left="284" w:hanging="284"/>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具備本學科</w:t>
            </w:r>
            <w:r>
              <w:rPr>
                <w:rFonts w:ascii="Times New Roman" w:eastAsia="標楷體" w:hAnsi="Times New Roman" w:cs="Times New Roman" w:hint="eastAsia"/>
                <w:sz w:val="20"/>
                <w:szCs w:val="20"/>
              </w:rPr>
              <w:t>之</w:t>
            </w:r>
            <w:r w:rsidRPr="006230AB">
              <w:rPr>
                <w:rFonts w:ascii="Times New Roman" w:eastAsia="標楷體" w:hAnsi="Times New Roman" w:cs="Times New Roman" w:hint="eastAsia"/>
                <w:sz w:val="20"/>
                <w:szCs w:val="20"/>
              </w:rPr>
              <w:t>進階專業知識</w:t>
            </w:r>
          </w:p>
        </w:tc>
        <w:tc>
          <w:tcPr>
            <w:tcW w:w="3591" w:type="dxa"/>
            <w:gridSpan w:val="3"/>
          </w:tcPr>
          <w:p w:rsidR="009900D0" w:rsidRPr="00AD51C3" w:rsidRDefault="009900D0" w:rsidP="00AE1E1F">
            <w:pPr>
              <w:widowControl/>
              <w:spacing w:line="260" w:lineRule="exact"/>
              <w:jc w:val="both"/>
              <w:rPr>
                <w:rFonts w:ascii="Times New Roman" w:eastAsia="標楷體" w:hAnsi="Times New Roman" w:cs="Times New Roman"/>
                <w:color w:val="000000"/>
                <w:kern w:val="0"/>
                <w:sz w:val="20"/>
                <w:szCs w:val="20"/>
              </w:rPr>
            </w:pPr>
            <w:r w:rsidRPr="00AD51C3">
              <w:rPr>
                <w:rFonts w:ascii="Times New Roman" w:eastAsia="標楷體" w:hAnsi="Times New Roman" w:cs="Times New Roman"/>
                <w:color w:val="000000"/>
                <w:kern w:val="0"/>
                <w:sz w:val="20"/>
                <w:szCs w:val="20"/>
              </w:rPr>
              <w:t>缺乏本學科之進階專業知識，將其轉化成從事研究的預備知識之能力</w:t>
            </w:r>
            <w:r>
              <w:rPr>
                <w:rFonts w:ascii="Times New Roman" w:eastAsia="標楷體" w:hAnsi="Times New Roman" w:cs="Times New Roman" w:hint="eastAsia"/>
                <w:color w:val="000000"/>
                <w:kern w:val="0"/>
                <w:sz w:val="20"/>
                <w:szCs w:val="20"/>
              </w:rPr>
              <w:t>有限</w:t>
            </w:r>
          </w:p>
        </w:tc>
        <w:tc>
          <w:tcPr>
            <w:tcW w:w="3591" w:type="dxa"/>
            <w:gridSpan w:val="3"/>
          </w:tcPr>
          <w:p w:rsidR="009900D0" w:rsidRPr="00AD51C3" w:rsidRDefault="009900D0" w:rsidP="00AE1E1F">
            <w:pPr>
              <w:widowControl/>
              <w:spacing w:line="260" w:lineRule="exact"/>
              <w:jc w:val="both"/>
              <w:rPr>
                <w:rFonts w:ascii="Times New Roman" w:eastAsia="標楷體" w:hAnsi="Times New Roman" w:cs="Times New Roman"/>
                <w:color w:val="000000"/>
                <w:kern w:val="0"/>
                <w:sz w:val="20"/>
                <w:szCs w:val="20"/>
              </w:rPr>
            </w:pPr>
            <w:r w:rsidRPr="00AD51C3">
              <w:rPr>
                <w:rFonts w:ascii="Times New Roman" w:eastAsia="標楷體" w:hAnsi="Times New Roman" w:cs="Times New Roman"/>
                <w:color w:val="000000"/>
                <w:kern w:val="0"/>
                <w:sz w:val="20"/>
                <w:szCs w:val="20"/>
              </w:rPr>
              <w:t>大致具備本學科之進階專業知識，並能嘗試將其轉化成從事研究的預備知識</w:t>
            </w:r>
          </w:p>
        </w:tc>
        <w:tc>
          <w:tcPr>
            <w:tcW w:w="3591" w:type="dxa"/>
            <w:gridSpan w:val="2"/>
          </w:tcPr>
          <w:p w:rsidR="009900D0" w:rsidRPr="007463E6" w:rsidRDefault="009900D0" w:rsidP="00AE1E1F">
            <w:pPr>
              <w:widowControl/>
              <w:spacing w:line="260" w:lineRule="exact"/>
              <w:jc w:val="both"/>
              <w:rPr>
                <w:rFonts w:ascii="Times New Roman" w:eastAsia="標楷體" w:hAnsi="Times New Roman" w:cs="Times New Roman"/>
                <w:color w:val="000000"/>
                <w:kern w:val="0"/>
                <w:sz w:val="20"/>
                <w:szCs w:val="20"/>
              </w:rPr>
            </w:pPr>
            <w:r w:rsidRPr="00AD51C3">
              <w:rPr>
                <w:rFonts w:ascii="Times New Roman" w:eastAsia="標楷體" w:hAnsi="Times New Roman" w:cs="Times New Roman"/>
                <w:color w:val="000000"/>
                <w:kern w:val="0"/>
                <w:sz w:val="20"/>
                <w:szCs w:val="20"/>
              </w:rPr>
              <w:t>充分具備本學科之進階專業知識，並能將其轉化成從事研究的預備知識</w:t>
            </w:r>
            <w:r>
              <w:rPr>
                <w:rFonts w:ascii="Times New Roman" w:eastAsia="標楷體" w:hAnsi="Times New Roman" w:cs="Times New Roman" w:hint="eastAsia"/>
                <w:color w:val="000000"/>
                <w:kern w:val="0"/>
                <w:sz w:val="20"/>
                <w:szCs w:val="20"/>
              </w:rPr>
              <w:t xml:space="preserve"> </w:t>
            </w:r>
          </w:p>
        </w:tc>
        <w:tc>
          <w:tcPr>
            <w:tcW w:w="1256" w:type="dxa"/>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691"/>
        </w:trPr>
        <w:tc>
          <w:tcPr>
            <w:tcW w:w="3227" w:type="dxa"/>
            <w:gridSpan w:val="2"/>
          </w:tcPr>
          <w:p w:rsidR="009900D0" w:rsidRPr="007A3C09" w:rsidRDefault="009900D0" w:rsidP="00AE1E1F">
            <w:pPr>
              <w:pStyle w:val="a4"/>
              <w:numPr>
                <w:ilvl w:val="0"/>
                <w:numId w:val="4"/>
              </w:numPr>
              <w:spacing w:line="260" w:lineRule="exact"/>
              <w:ind w:leftChars="0" w:left="284" w:hanging="284"/>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具備整合跨學科進階專業知識之能力</w:t>
            </w:r>
          </w:p>
        </w:tc>
        <w:tc>
          <w:tcPr>
            <w:tcW w:w="3591" w:type="dxa"/>
            <w:gridSpan w:val="3"/>
          </w:tcPr>
          <w:p w:rsidR="009900D0" w:rsidRPr="006230AB" w:rsidRDefault="009900D0" w:rsidP="00AE1E1F">
            <w:pPr>
              <w:spacing w:line="260" w:lineRule="exact"/>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缺乏整合跨學科進階專業知識之能力</w:t>
            </w:r>
          </w:p>
        </w:tc>
        <w:tc>
          <w:tcPr>
            <w:tcW w:w="3591" w:type="dxa"/>
            <w:gridSpan w:val="3"/>
          </w:tcPr>
          <w:p w:rsidR="009900D0" w:rsidRPr="006230AB" w:rsidRDefault="009900D0" w:rsidP="00AE1E1F">
            <w:pPr>
              <w:spacing w:line="260" w:lineRule="exact"/>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能部分</w:t>
            </w:r>
            <w:r>
              <w:rPr>
                <w:rFonts w:ascii="Times New Roman" w:eastAsia="標楷體" w:hAnsi="Times New Roman" w:cs="Times New Roman" w:hint="eastAsia"/>
                <w:sz w:val="20"/>
                <w:szCs w:val="20"/>
              </w:rPr>
              <w:t>地</w:t>
            </w:r>
            <w:r w:rsidRPr="006230AB">
              <w:rPr>
                <w:rFonts w:ascii="Times New Roman" w:eastAsia="標楷體" w:hAnsi="Times New Roman" w:cs="Times New Roman" w:hint="eastAsia"/>
                <w:sz w:val="20"/>
                <w:szCs w:val="20"/>
              </w:rPr>
              <w:t>整合跨學科進階專業知識</w:t>
            </w:r>
          </w:p>
        </w:tc>
        <w:tc>
          <w:tcPr>
            <w:tcW w:w="3591" w:type="dxa"/>
            <w:gridSpan w:val="2"/>
          </w:tcPr>
          <w:p w:rsidR="009900D0" w:rsidRPr="006230AB" w:rsidRDefault="009900D0" w:rsidP="00AE1E1F">
            <w:pPr>
              <w:spacing w:line="260" w:lineRule="exact"/>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能有效地整合跨學科進階專業知識</w:t>
            </w:r>
            <w:r>
              <w:rPr>
                <w:rFonts w:ascii="Times New Roman" w:eastAsia="標楷體" w:hAnsi="Times New Roman" w:cs="Times New Roman" w:hint="eastAsia"/>
                <w:kern w:val="0"/>
                <w:sz w:val="20"/>
                <w:szCs w:val="20"/>
              </w:rPr>
              <w:t xml:space="preserve"> </w:t>
            </w:r>
          </w:p>
        </w:tc>
        <w:tc>
          <w:tcPr>
            <w:tcW w:w="1256" w:type="dxa"/>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856"/>
        </w:trPr>
        <w:tc>
          <w:tcPr>
            <w:tcW w:w="3227" w:type="dxa"/>
            <w:gridSpan w:val="2"/>
          </w:tcPr>
          <w:p w:rsidR="009900D0" w:rsidRPr="00A21A17" w:rsidRDefault="009900D0" w:rsidP="00AE1E1F">
            <w:pPr>
              <w:pStyle w:val="a4"/>
              <w:numPr>
                <w:ilvl w:val="0"/>
                <w:numId w:val="4"/>
              </w:numPr>
              <w:spacing w:line="260" w:lineRule="exact"/>
              <w:ind w:leftChars="0" w:left="284" w:hanging="284"/>
              <w:rPr>
                <w:rFonts w:ascii="Times New Roman" w:eastAsia="標楷體" w:hAnsi="Times New Roman" w:cs="Times New Roman"/>
                <w:sz w:val="20"/>
                <w:szCs w:val="20"/>
              </w:rPr>
            </w:pPr>
            <w:r w:rsidRPr="00A21A17">
              <w:rPr>
                <w:rFonts w:ascii="Times New Roman" w:eastAsia="標楷體" w:hAnsi="Times New Roman" w:cs="Times New Roman"/>
                <w:sz w:val="20"/>
                <w:szCs w:val="20"/>
              </w:rPr>
              <w:t>具備本學科相關領域時事議題之創新</w:t>
            </w:r>
            <w:proofErr w:type="gramStart"/>
            <w:r w:rsidRPr="00A21A17">
              <w:rPr>
                <w:rFonts w:ascii="Times New Roman" w:eastAsia="標楷體" w:hAnsi="Times New Roman" w:cs="Times New Roman"/>
                <w:sz w:val="20"/>
                <w:szCs w:val="20"/>
              </w:rPr>
              <w:t>思辯</w:t>
            </w:r>
            <w:proofErr w:type="gramEnd"/>
            <w:r w:rsidRPr="00A21A17">
              <w:rPr>
                <w:rFonts w:ascii="Times New Roman" w:eastAsia="標楷體" w:hAnsi="Times New Roman" w:cs="Times New Roman"/>
                <w:sz w:val="20"/>
                <w:szCs w:val="20"/>
              </w:rPr>
              <w:t>能力</w:t>
            </w:r>
          </w:p>
        </w:tc>
        <w:tc>
          <w:tcPr>
            <w:tcW w:w="3591" w:type="dxa"/>
            <w:gridSpan w:val="3"/>
          </w:tcPr>
          <w:p w:rsidR="009900D0" w:rsidRPr="00A21A17" w:rsidRDefault="009900D0" w:rsidP="00AE1E1F">
            <w:pPr>
              <w:widowControl/>
              <w:spacing w:line="260" w:lineRule="exact"/>
              <w:jc w:val="both"/>
              <w:rPr>
                <w:rFonts w:ascii="Times New Roman" w:eastAsia="標楷體" w:hAnsi="Times New Roman" w:cs="Times New Roman"/>
                <w:color w:val="000000" w:themeColor="text1"/>
                <w:kern w:val="0"/>
                <w:sz w:val="20"/>
                <w:szCs w:val="20"/>
              </w:rPr>
            </w:pPr>
            <w:r w:rsidRPr="00A21A17">
              <w:rPr>
                <w:rFonts w:ascii="Times New Roman" w:eastAsia="標楷體" w:hAnsi="Times New Roman" w:cs="Times New Roman"/>
                <w:color w:val="000000" w:themeColor="text1"/>
                <w:kern w:val="0"/>
                <w:sz w:val="20"/>
                <w:szCs w:val="20"/>
              </w:rPr>
              <w:t>對本學科相關領域時事議題，缺乏創新思維</w:t>
            </w:r>
          </w:p>
        </w:tc>
        <w:tc>
          <w:tcPr>
            <w:tcW w:w="3591" w:type="dxa"/>
            <w:gridSpan w:val="3"/>
          </w:tcPr>
          <w:p w:rsidR="009900D0" w:rsidRPr="001A1E95" w:rsidRDefault="009900D0" w:rsidP="00AE1E1F">
            <w:pPr>
              <w:widowControl/>
              <w:spacing w:line="260" w:lineRule="exact"/>
              <w:jc w:val="both"/>
              <w:rPr>
                <w:rFonts w:ascii="Times New Roman" w:eastAsia="標楷體" w:hAnsi="Times New Roman" w:cs="Times New Roman"/>
                <w:color w:val="000000" w:themeColor="text1"/>
                <w:kern w:val="0"/>
                <w:sz w:val="20"/>
                <w:szCs w:val="20"/>
              </w:rPr>
            </w:pPr>
            <w:r w:rsidRPr="00A21A17">
              <w:rPr>
                <w:rFonts w:ascii="Times New Roman" w:eastAsia="標楷體" w:hAnsi="Times New Roman" w:cs="Times New Roman"/>
                <w:color w:val="000000" w:themeColor="text1"/>
                <w:kern w:val="0"/>
                <w:sz w:val="20"/>
                <w:szCs w:val="20"/>
              </w:rPr>
              <w:t>對本學科相關領域時事議題，偶有一些創新思維</w:t>
            </w:r>
          </w:p>
        </w:tc>
        <w:tc>
          <w:tcPr>
            <w:tcW w:w="3591" w:type="dxa"/>
            <w:gridSpan w:val="2"/>
          </w:tcPr>
          <w:p w:rsidR="009900D0" w:rsidRPr="00A21A17" w:rsidRDefault="009900D0" w:rsidP="00AE1E1F">
            <w:pPr>
              <w:widowControl/>
              <w:spacing w:line="260" w:lineRule="exact"/>
              <w:jc w:val="both"/>
              <w:rPr>
                <w:rFonts w:ascii="Times New Roman" w:eastAsia="標楷體" w:hAnsi="Times New Roman" w:cs="Times New Roman"/>
                <w:kern w:val="0"/>
                <w:sz w:val="20"/>
                <w:szCs w:val="20"/>
              </w:rPr>
            </w:pPr>
            <w:r w:rsidRPr="00A21A17">
              <w:rPr>
                <w:rFonts w:ascii="Times New Roman" w:eastAsia="標楷體" w:hAnsi="Times New Roman" w:cs="Times New Roman"/>
                <w:kern w:val="0"/>
                <w:sz w:val="20"/>
                <w:szCs w:val="20"/>
              </w:rPr>
              <w:t>對本學科相關領域時事議題，時常展露創新思維</w:t>
            </w:r>
          </w:p>
        </w:tc>
        <w:tc>
          <w:tcPr>
            <w:tcW w:w="1256" w:type="dxa"/>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1193"/>
        </w:trPr>
        <w:tc>
          <w:tcPr>
            <w:tcW w:w="3227" w:type="dxa"/>
            <w:gridSpan w:val="2"/>
          </w:tcPr>
          <w:p w:rsidR="009900D0" w:rsidRPr="00CE0D41" w:rsidRDefault="009900D0" w:rsidP="00AE1E1F">
            <w:pPr>
              <w:pStyle w:val="a4"/>
              <w:numPr>
                <w:ilvl w:val="0"/>
                <w:numId w:val="4"/>
              </w:numPr>
              <w:spacing w:line="260" w:lineRule="exact"/>
              <w:ind w:leftChars="0" w:left="284" w:hanging="284"/>
              <w:rPr>
                <w:rFonts w:ascii="Times New Roman" w:eastAsia="標楷體" w:hAnsi="Times New Roman" w:cs="Times New Roman"/>
                <w:sz w:val="20"/>
                <w:szCs w:val="20"/>
              </w:rPr>
            </w:pPr>
            <w:r w:rsidRPr="00CE0D41">
              <w:rPr>
                <w:rFonts w:ascii="Times New Roman" w:eastAsia="標楷體" w:hAnsi="Times New Roman" w:cs="Times New Roman"/>
                <w:sz w:val="20"/>
                <w:szCs w:val="20"/>
              </w:rPr>
              <w:t>具備運用專業知識定義問題並進行決策之能力</w:t>
            </w:r>
          </w:p>
        </w:tc>
        <w:tc>
          <w:tcPr>
            <w:tcW w:w="3591" w:type="dxa"/>
            <w:gridSpan w:val="3"/>
          </w:tcPr>
          <w:p w:rsidR="009900D0" w:rsidRPr="00CE0D41" w:rsidRDefault="009900D0" w:rsidP="00AE1E1F">
            <w:pPr>
              <w:widowControl/>
              <w:spacing w:line="260" w:lineRule="exact"/>
              <w:jc w:val="both"/>
              <w:rPr>
                <w:rFonts w:ascii="Times New Roman" w:eastAsia="標楷體" w:hAnsi="Times New Roman" w:cs="Times New Roman"/>
                <w:color w:val="000000" w:themeColor="text1"/>
                <w:kern w:val="0"/>
                <w:sz w:val="20"/>
                <w:szCs w:val="20"/>
              </w:rPr>
            </w:pPr>
            <w:r w:rsidRPr="00CE0D41">
              <w:rPr>
                <w:rFonts w:ascii="Times New Roman" w:eastAsia="標楷體" w:hAnsi="Times New Roman" w:cs="Times New Roman"/>
                <w:color w:val="000000" w:themeColor="text1"/>
                <w:kern w:val="0"/>
                <w:sz w:val="20"/>
                <w:szCs w:val="20"/>
              </w:rPr>
              <w:t>僅能</w:t>
            </w:r>
            <w:r>
              <w:rPr>
                <w:rFonts w:ascii="Times New Roman" w:eastAsia="標楷體" w:hAnsi="Times New Roman" w:cs="Times New Roman"/>
                <w:color w:val="000000" w:themeColor="text1"/>
                <w:kern w:val="0"/>
                <w:sz w:val="20"/>
                <w:szCs w:val="20"/>
              </w:rPr>
              <w:t>有限</w:t>
            </w:r>
            <w:r>
              <w:rPr>
                <w:rFonts w:ascii="Times New Roman" w:eastAsia="標楷體" w:hAnsi="Times New Roman" w:cs="Times New Roman" w:hint="eastAsia"/>
                <w:color w:val="000000" w:themeColor="text1"/>
                <w:kern w:val="0"/>
                <w:sz w:val="20"/>
                <w:szCs w:val="20"/>
              </w:rPr>
              <w:t>地運用</w:t>
            </w:r>
            <w:r w:rsidRPr="00CE0D41">
              <w:rPr>
                <w:rFonts w:ascii="Times New Roman" w:eastAsia="標楷體" w:hAnsi="Times New Roman" w:cs="Times New Roman"/>
                <w:color w:val="000000" w:themeColor="text1"/>
                <w:kern w:val="0"/>
                <w:sz w:val="20"/>
                <w:szCs w:val="20"/>
              </w:rPr>
              <w:t>專業知識綜觀證據和所有相關情境因素，無法定義問題；無法</w:t>
            </w:r>
            <w:r>
              <w:rPr>
                <w:rFonts w:ascii="Times New Roman" w:eastAsia="標楷體" w:hAnsi="Times New Roman" w:cs="Times New Roman" w:hint="eastAsia"/>
                <w:color w:val="000000" w:themeColor="text1"/>
                <w:kern w:val="0"/>
                <w:sz w:val="20"/>
                <w:szCs w:val="20"/>
              </w:rPr>
              <w:t>說明</w:t>
            </w:r>
            <w:r w:rsidRPr="00CE0D41">
              <w:rPr>
                <w:rFonts w:ascii="Times New Roman" w:eastAsia="標楷體" w:hAnsi="Times New Roman" w:cs="Times New Roman"/>
                <w:color w:val="000000" w:themeColor="text1"/>
                <w:kern w:val="0"/>
                <w:sz w:val="20"/>
                <w:szCs w:val="20"/>
              </w:rPr>
              <w:t>問題</w:t>
            </w:r>
            <w:r>
              <w:rPr>
                <w:rFonts w:ascii="Times New Roman" w:eastAsia="標楷體" w:hAnsi="Times New Roman" w:cs="Times New Roman" w:hint="eastAsia"/>
                <w:color w:val="000000" w:themeColor="text1"/>
                <w:kern w:val="0"/>
                <w:sz w:val="20"/>
                <w:szCs w:val="20"/>
              </w:rPr>
              <w:t>的</w:t>
            </w:r>
            <w:r w:rsidRPr="00CE0D41">
              <w:rPr>
                <w:rFonts w:ascii="Times New Roman" w:eastAsia="標楷體" w:hAnsi="Times New Roman" w:cs="Times New Roman"/>
                <w:color w:val="000000" w:themeColor="text1"/>
                <w:kern w:val="0"/>
                <w:sz w:val="20"/>
                <w:szCs w:val="20"/>
              </w:rPr>
              <w:t>癥結點</w:t>
            </w:r>
            <w:r>
              <w:rPr>
                <w:rFonts w:ascii="Times New Roman" w:eastAsia="標楷體" w:hAnsi="Times New Roman" w:cs="Times New Roman" w:hint="eastAsia"/>
                <w:color w:val="000000" w:themeColor="text1"/>
                <w:kern w:val="0"/>
                <w:sz w:val="20"/>
                <w:szCs w:val="20"/>
              </w:rPr>
              <w:t>，</w:t>
            </w:r>
            <w:r w:rsidRPr="00CE0D41">
              <w:rPr>
                <w:rFonts w:ascii="Times New Roman" w:eastAsia="標楷體" w:hAnsi="Times New Roman" w:cs="Times New Roman"/>
                <w:color w:val="000000" w:themeColor="text1"/>
                <w:kern w:val="0"/>
                <w:sz w:val="20"/>
                <w:szCs w:val="20"/>
              </w:rPr>
              <w:t>提出的解決方法不明確</w:t>
            </w:r>
          </w:p>
        </w:tc>
        <w:tc>
          <w:tcPr>
            <w:tcW w:w="3591" w:type="dxa"/>
            <w:gridSpan w:val="3"/>
          </w:tcPr>
          <w:p w:rsidR="009900D0" w:rsidRPr="00CE0D41" w:rsidRDefault="009900D0" w:rsidP="00AE1E1F">
            <w:pPr>
              <w:widowControl/>
              <w:spacing w:line="260" w:lineRule="exact"/>
              <w:jc w:val="both"/>
              <w:rPr>
                <w:rFonts w:ascii="Times New Roman" w:eastAsia="標楷體" w:hAnsi="Times New Roman" w:cs="Times New Roman"/>
                <w:color w:val="000000" w:themeColor="text1"/>
                <w:kern w:val="0"/>
                <w:sz w:val="20"/>
                <w:szCs w:val="20"/>
              </w:rPr>
            </w:pPr>
            <w:r w:rsidRPr="00CE0D41">
              <w:rPr>
                <w:rFonts w:ascii="Times New Roman" w:eastAsia="標楷體" w:hAnsi="Times New Roman" w:cs="Times New Roman"/>
                <w:color w:val="000000" w:themeColor="text1"/>
                <w:kern w:val="0"/>
                <w:sz w:val="20"/>
                <w:szCs w:val="20"/>
              </w:rPr>
              <w:t>能部分</w:t>
            </w:r>
            <w:r>
              <w:rPr>
                <w:rFonts w:ascii="Times New Roman" w:eastAsia="標楷體" w:hAnsi="Times New Roman" w:cs="Times New Roman" w:hint="eastAsia"/>
                <w:color w:val="000000" w:themeColor="text1"/>
                <w:kern w:val="0"/>
                <w:sz w:val="20"/>
                <w:szCs w:val="20"/>
              </w:rPr>
              <w:t>地</w:t>
            </w:r>
            <w:r w:rsidRPr="00CE0D41">
              <w:rPr>
                <w:rFonts w:ascii="Times New Roman" w:eastAsia="標楷體" w:hAnsi="Times New Roman" w:cs="Times New Roman"/>
                <w:color w:val="000000" w:themeColor="text1"/>
                <w:kern w:val="0"/>
                <w:sz w:val="20"/>
                <w:szCs w:val="20"/>
              </w:rPr>
              <w:t>運用專業知識</w:t>
            </w:r>
            <w:r>
              <w:rPr>
                <w:rFonts w:ascii="Times New Roman" w:eastAsia="標楷體" w:hAnsi="Times New Roman" w:cs="Times New Roman" w:hint="eastAsia"/>
                <w:color w:val="000000" w:themeColor="text1"/>
                <w:kern w:val="0"/>
                <w:sz w:val="20"/>
                <w:szCs w:val="20"/>
              </w:rPr>
              <w:t>綜觀</w:t>
            </w:r>
            <w:r w:rsidRPr="00CE0D41">
              <w:rPr>
                <w:rFonts w:ascii="Times New Roman" w:eastAsia="標楷體" w:hAnsi="Times New Roman" w:cs="Times New Roman"/>
                <w:color w:val="000000" w:themeColor="text1"/>
                <w:kern w:val="0"/>
                <w:sz w:val="20"/>
                <w:szCs w:val="20"/>
              </w:rPr>
              <w:t>證據和相關情境因素，找出可能的問題所在；針對問題做出的決策能大致符合問題表面因素</w:t>
            </w:r>
          </w:p>
        </w:tc>
        <w:tc>
          <w:tcPr>
            <w:tcW w:w="3591" w:type="dxa"/>
            <w:gridSpan w:val="2"/>
          </w:tcPr>
          <w:p w:rsidR="009900D0" w:rsidRPr="00CE0D41" w:rsidRDefault="009900D0" w:rsidP="00AE1E1F">
            <w:pPr>
              <w:widowControl/>
              <w:spacing w:line="260" w:lineRule="exact"/>
              <w:jc w:val="both"/>
              <w:rPr>
                <w:rFonts w:ascii="Times New Roman" w:eastAsia="標楷體" w:hAnsi="Times New Roman" w:cs="Times New Roman"/>
                <w:kern w:val="0"/>
                <w:sz w:val="20"/>
                <w:szCs w:val="20"/>
              </w:rPr>
            </w:pPr>
            <w:r w:rsidRPr="00CE0D41">
              <w:rPr>
                <w:rFonts w:ascii="Times New Roman" w:eastAsia="標楷體" w:hAnsi="Times New Roman" w:cs="Times New Roman"/>
                <w:kern w:val="0"/>
                <w:sz w:val="20"/>
                <w:szCs w:val="20"/>
              </w:rPr>
              <w:t>能充份</w:t>
            </w:r>
            <w:r>
              <w:rPr>
                <w:rFonts w:ascii="Times New Roman" w:eastAsia="標楷體" w:hAnsi="Times New Roman" w:cs="Times New Roman" w:hint="eastAsia"/>
                <w:kern w:val="0"/>
                <w:sz w:val="20"/>
                <w:szCs w:val="20"/>
              </w:rPr>
              <w:t>地</w:t>
            </w:r>
            <w:r w:rsidRPr="00CE0D41">
              <w:rPr>
                <w:rFonts w:ascii="Times New Roman" w:eastAsia="標楷體" w:hAnsi="Times New Roman" w:cs="Times New Roman"/>
                <w:kern w:val="0"/>
                <w:sz w:val="20"/>
                <w:szCs w:val="20"/>
              </w:rPr>
              <w:t>應用專業知識綜觀證據和所有相關情境因素，明確洞悉問題所在；並針對問題做出的決策能滿足、符合不同面向</w:t>
            </w:r>
            <w:r w:rsidRPr="00CE0D41">
              <w:rPr>
                <w:rFonts w:ascii="Times New Roman" w:eastAsia="標楷體" w:hAnsi="Times New Roman" w:cs="Times New Roman"/>
                <w:kern w:val="0"/>
                <w:sz w:val="20"/>
                <w:szCs w:val="20"/>
              </w:rPr>
              <w:t>/</w:t>
            </w:r>
            <w:r w:rsidRPr="00CE0D41">
              <w:rPr>
                <w:rFonts w:ascii="Times New Roman" w:eastAsia="標楷體" w:hAnsi="Times New Roman" w:cs="Times New Roman"/>
                <w:kern w:val="0"/>
                <w:sz w:val="20"/>
                <w:szCs w:val="20"/>
              </w:rPr>
              <w:t>層面的因素</w:t>
            </w:r>
          </w:p>
        </w:tc>
        <w:tc>
          <w:tcPr>
            <w:tcW w:w="1256" w:type="dxa"/>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616"/>
        </w:trPr>
        <w:tc>
          <w:tcPr>
            <w:tcW w:w="3227" w:type="dxa"/>
            <w:gridSpan w:val="2"/>
          </w:tcPr>
          <w:p w:rsidR="009900D0" w:rsidRPr="004214BC" w:rsidRDefault="009900D0" w:rsidP="00AE1E1F">
            <w:pPr>
              <w:pStyle w:val="a4"/>
              <w:numPr>
                <w:ilvl w:val="0"/>
                <w:numId w:val="4"/>
              </w:numPr>
              <w:spacing w:line="260" w:lineRule="exact"/>
              <w:ind w:leftChars="0" w:left="284" w:hanging="284"/>
              <w:rPr>
                <w:rFonts w:ascii="Times New Roman" w:eastAsia="標楷體" w:hAnsi="Times New Roman" w:cs="Times New Roman"/>
                <w:sz w:val="20"/>
                <w:szCs w:val="20"/>
              </w:rPr>
            </w:pPr>
            <w:r w:rsidRPr="004214BC">
              <w:rPr>
                <w:rFonts w:ascii="Times New Roman" w:eastAsia="標楷體" w:hAnsi="Times New Roman" w:cs="Times New Roman"/>
                <w:color w:val="000000"/>
                <w:kern w:val="0"/>
                <w:sz w:val="20"/>
                <w:szCs w:val="20"/>
              </w:rPr>
              <w:t>具備運用各種資源進行自主學習之能力</w:t>
            </w:r>
          </w:p>
        </w:tc>
        <w:tc>
          <w:tcPr>
            <w:tcW w:w="3591" w:type="dxa"/>
            <w:gridSpan w:val="3"/>
          </w:tcPr>
          <w:p w:rsidR="009900D0" w:rsidRPr="004214BC" w:rsidRDefault="009900D0" w:rsidP="00AE1E1F">
            <w:pPr>
              <w:widowControl/>
              <w:spacing w:line="260" w:lineRule="exact"/>
              <w:jc w:val="both"/>
              <w:rPr>
                <w:rFonts w:ascii="Times New Roman" w:eastAsia="標楷體" w:hAnsi="Times New Roman" w:cs="Times New Roman"/>
                <w:color w:val="000000" w:themeColor="text1"/>
                <w:kern w:val="0"/>
                <w:sz w:val="20"/>
                <w:szCs w:val="20"/>
              </w:rPr>
            </w:pPr>
            <w:r w:rsidRPr="004214BC">
              <w:rPr>
                <w:rFonts w:ascii="Times New Roman" w:eastAsia="標楷體" w:hAnsi="Times New Roman" w:cs="Times New Roman"/>
                <w:color w:val="000000" w:themeColor="text1"/>
                <w:kern w:val="0"/>
                <w:sz w:val="20"/>
                <w:szCs w:val="20"/>
              </w:rPr>
              <w:t>缺乏</w:t>
            </w:r>
            <w:r w:rsidRPr="004214BC">
              <w:rPr>
                <w:rFonts w:ascii="Times New Roman" w:eastAsia="標楷體" w:hAnsi="Times New Roman" w:cs="Times New Roman"/>
                <w:color w:val="000000"/>
                <w:kern w:val="0"/>
                <w:sz w:val="20"/>
                <w:szCs w:val="20"/>
              </w:rPr>
              <w:t>運用各種資源進行自主學習之能力</w:t>
            </w:r>
          </w:p>
        </w:tc>
        <w:tc>
          <w:tcPr>
            <w:tcW w:w="3591" w:type="dxa"/>
            <w:gridSpan w:val="3"/>
          </w:tcPr>
          <w:p w:rsidR="009900D0" w:rsidRPr="004214BC" w:rsidRDefault="009900D0" w:rsidP="00AE1E1F">
            <w:pPr>
              <w:widowControl/>
              <w:spacing w:line="260" w:lineRule="exact"/>
              <w:jc w:val="both"/>
              <w:rPr>
                <w:rFonts w:ascii="Times New Roman" w:eastAsia="標楷體" w:hAnsi="Times New Roman" w:cs="Times New Roman"/>
                <w:color w:val="000000" w:themeColor="text1"/>
                <w:kern w:val="0"/>
                <w:sz w:val="20"/>
                <w:szCs w:val="20"/>
              </w:rPr>
            </w:pPr>
            <w:r w:rsidRPr="00CE0D41">
              <w:rPr>
                <w:rFonts w:ascii="Times New Roman" w:eastAsia="標楷體" w:hAnsi="Times New Roman" w:cs="Times New Roman"/>
                <w:color w:val="000000" w:themeColor="text1"/>
                <w:kern w:val="0"/>
                <w:sz w:val="20"/>
                <w:szCs w:val="20"/>
              </w:rPr>
              <w:t>能</w:t>
            </w:r>
            <w:r>
              <w:rPr>
                <w:rFonts w:ascii="Times New Roman" w:eastAsia="標楷體" w:hAnsi="Times New Roman" w:cs="Times New Roman" w:hint="eastAsia"/>
                <w:color w:val="000000" w:themeColor="text1"/>
                <w:kern w:val="0"/>
                <w:sz w:val="20"/>
                <w:szCs w:val="20"/>
              </w:rPr>
              <w:t>適切地</w:t>
            </w:r>
            <w:r w:rsidRPr="00CE0D41">
              <w:rPr>
                <w:rFonts w:ascii="Times New Roman" w:eastAsia="標楷體" w:hAnsi="Times New Roman" w:cs="Times New Roman"/>
                <w:color w:val="000000" w:themeColor="text1"/>
                <w:kern w:val="0"/>
                <w:sz w:val="20"/>
                <w:szCs w:val="20"/>
              </w:rPr>
              <w:t>運用</w:t>
            </w:r>
            <w:r>
              <w:rPr>
                <w:rFonts w:ascii="Times New Roman" w:eastAsia="標楷體" w:hAnsi="Times New Roman" w:cs="Times New Roman" w:hint="eastAsia"/>
                <w:color w:val="000000" w:themeColor="text1"/>
                <w:kern w:val="0"/>
                <w:sz w:val="20"/>
                <w:szCs w:val="20"/>
              </w:rPr>
              <w:t>一些</w:t>
            </w:r>
            <w:r w:rsidRPr="004214BC">
              <w:rPr>
                <w:rFonts w:ascii="Times New Roman" w:eastAsia="標楷體" w:hAnsi="Times New Roman" w:cs="Times New Roman"/>
                <w:color w:val="000000"/>
                <w:kern w:val="0"/>
                <w:sz w:val="20"/>
                <w:szCs w:val="20"/>
              </w:rPr>
              <w:t>資源進行自主學習</w:t>
            </w:r>
          </w:p>
        </w:tc>
        <w:tc>
          <w:tcPr>
            <w:tcW w:w="3591" w:type="dxa"/>
            <w:gridSpan w:val="2"/>
          </w:tcPr>
          <w:p w:rsidR="009900D0" w:rsidRPr="004214BC" w:rsidRDefault="009900D0" w:rsidP="00AE1E1F">
            <w:pPr>
              <w:widowControl/>
              <w:spacing w:line="260" w:lineRule="exact"/>
              <w:jc w:val="both"/>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能</w:t>
            </w:r>
            <w:r w:rsidRPr="004214BC">
              <w:rPr>
                <w:rFonts w:ascii="Times New Roman" w:eastAsia="標楷體" w:hAnsi="Times New Roman" w:cs="Times New Roman"/>
                <w:color w:val="000000"/>
                <w:kern w:val="0"/>
                <w:sz w:val="20"/>
                <w:szCs w:val="20"/>
              </w:rPr>
              <w:t>充分</w:t>
            </w:r>
            <w:r>
              <w:rPr>
                <w:rFonts w:ascii="Times New Roman" w:eastAsia="標楷體" w:hAnsi="Times New Roman" w:cs="Times New Roman" w:hint="eastAsia"/>
                <w:color w:val="000000"/>
                <w:kern w:val="0"/>
                <w:sz w:val="20"/>
                <w:szCs w:val="20"/>
              </w:rPr>
              <w:t>地</w:t>
            </w:r>
            <w:r w:rsidRPr="004214BC">
              <w:rPr>
                <w:rFonts w:ascii="Times New Roman" w:eastAsia="標楷體" w:hAnsi="Times New Roman" w:cs="Times New Roman"/>
                <w:color w:val="000000"/>
                <w:kern w:val="0"/>
                <w:sz w:val="20"/>
                <w:szCs w:val="20"/>
              </w:rPr>
              <w:t>運用各種資源進行自主學習</w:t>
            </w:r>
          </w:p>
        </w:tc>
        <w:tc>
          <w:tcPr>
            <w:tcW w:w="1256" w:type="dxa"/>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850"/>
        </w:trPr>
        <w:tc>
          <w:tcPr>
            <w:tcW w:w="3227" w:type="dxa"/>
            <w:gridSpan w:val="2"/>
          </w:tcPr>
          <w:p w:rsidR="009900D0" w:rsidRPr="00E93485" w:rsidRDefault="009900D0" w:rsidP="00AE1E1F">
            <w:pPr>
              <w:pStyle w:val="a4"/>
              <w:numPr>
                <w:ilvl w:val="0"/>
                <w:numId w:val="4"/>
              </w:numPr>
              <w:spacing w:line="260" w:lineRule="exact"/>
              <w:ind w:leftChars="0" w:left="284" w:hanging="284"/>
              <w:rPr>
                <w:rFonts w:ascii="Times New Roman" w:eastAsia="標楷體" w:hAnsi="Times New Roman" w:cs="Times New Roman"/>
                <w:sz w:val="20"/>
                <w:szCs w:val="20"/>
              </w:rPr>
            </w:pPr>
            <w:r w:rsidRPr="00E93485">
              <w:rPr>
                <w:rFonts w:ascii="Times New Roman" w:eastAsia="標楷體" w:hAnsi="Times New Roman" w:cs="Times New Roman"/>
                <w:sz w:val="20"/>
                <w:szCs w:val="20"/>
              </w:rPr>
              <w:t>具備判斷不同情境個案中所需有效領導方式之能力</w:t>
            </w:r>
          </w:p>
        </w:tc>
        <w:tc>
          <w:tcPr>
            <w:tcW w:w="3591" w:type="dxa"/>
            <w:gridSpan w:val="3"/>
          </w:tcPr>
          <w:p w:rsidR="009900D0" w:rsidRPr="008E42C3" w:rsidRDefault="009900D0" w:rsidP="00AE1E1F">
            <w:pPr>
              <w:widowControl/>
              <w:spacing w:line="260" w:lineRule="exact"/>
              <w:jc w:val="both"/>
              <w:rPr>
                <w:rFonts w:ascii="Times New Roman" w:eastAsia="標楷體" w:hAnsi="Times New Roman" w:cs="Times New Roman"/>
                <w:color w:val="000000" w:themeColor="text1"/>
                <w:kern w:val="0"/>
                <w:sz w:val="20"/>
                <w:szCs w:val="20"/>
              </w:rPr>
            </w:pPr>
            <w:r w:rsidRPr="00E93485">
              <w:rPr>
                <w:rFonts w:ascii="Times New Roman" w:eastAsia="標楷體" w:hAnsi="Times New Roman" w:cs="Times New Roman"/>
                <w:color w:val="000000" w:themeColor="text1"/>
                <w:kern w:val="0"/>
                <w:sz w:val="20"/>
                <w:szCs w:val="20"/>
              </w:rPr>
              <w:t>缺乏判斷不同組織情境和有效領導之間關係的能力</w:t>
            </w:r>
          </w:p>
        </w:tc>
        <w:tc>
          <w:tcPr>
            <w:tcW w:w="3591" w:type="dxa"/>
            <w:gridSpan w:val="3"/>
          </w:tcPr>
          <w:p w:rsidR="009900D0" w:rsidRPr="00E93485" w:rsidRDefault="009900D0" w:rsidP="00AE1E1F">
            <w:pPr>
              <w:widowControl/>
              <w:spacing w:line="260" w:lineRule="exact"/>
              <w:jc w:val="both"/>
              <w:rPr>
                <w:rFonts w:ascii="Times New Roman" w:eastAsia="標楷體" w:hAnsi="Times New Roman" w:cs="Times New Roman"/>
                <w:color w:val="000000" w:themeColor="text1"/>
                <w:kern w:val="0"/>
                <w:sz w:val="20"/>
                <w:szCs w:val="20"/>
              </w:rPr>
            </w:pPr>
            <w:r w:rsidRPr="00E93485">
              <w:rPr>
                <w:rFonts w:ascii="Times New Roman" w:eastAsia="標楷體" w:hAnsi="Times New Roman" w:cs="Times New Roman"/>
                <w:color w:val="000000" w:themeColor="text1"/>
                <w:kern w:val="0"/>
                <w:sz w:val="20"/>
                <w:szCs w:val="20"/>
              </w:rPr>
              <w:t>能</w:t>
            </w:r>
            <w:r>
              <w:rPr>
                <w:rFonts w:ascii="Times New Roman" w:eastAsia="標楷體" w:hAnsi="Times New Roman" w:cs="Times New Roman" w:hint="eastAsia"/>
                <w:color w:val="000000" w:themeColor="text1"/>
                <w:kern w:val="0"/>
                <w:sz w:val="20"/>
                <w:szCs w:val="20"/>
              </w:rPr>
              <w:t>適切地</w:t>
            </w:r>
            <w:r w:rsidRPr="00E93485">
              <w:rPr>
                <w:rFonts w:ascii="Times New Roman" w:eastAsia="標楷體" w:hAnsi="Times New Roman" w:cs="Times New Roman"/>
                <w:color w:val="000000" w:themeColor="text1"/>
                <w:kern w:val="0"/>
                <w:sz w:val="20"/>
                <w:szCs w:val="20"/>
              </w:rPr>
              <w:t>判斷</w:t>
            </w:r>
            <w:r>
              <w:rPr>
                <w:rFonts w:ascii="Times New Roman" w:eastAsia="標楷體" w:hAnsi="Times New Roman" w:cs="Times New Roman" w:hint="eastAsia"/>
                <w:color w:val="000000" w:themeColor="text1"/>
                <w:kern w:val="0"/>
                <w:sz w:val="20"/>
                <w:szCs w:val="20"/>
              </w:rPr>
              <w:t>一些</w:t>
            </w:r>
            <w:r w:rsidRPr="00E93485">
              <w:rPr>
                <w:rFonts w:ascii="Times New Roman" w:eastAsia="標楷體" w:hAnsi="Times New Roman" w:cs="Times New Roman"/>
                <w:color w:val="000000" w:themeColor="text1"/>
                <w:kern w:val="0"/>
                <w:sz w:val="20"/>
                <w:szCs w:val="20"/>
              </w:rPr>
              <w:t>組織情境和有效領導之間的關係</w:t>
            </w:r>
          </w:p>
        </w:tc>
        <w:tc>
          <w:tcPr>
            <w:tcW w:w="3591" w:type="dxa"/>
            <w:gridSpan w:val="2"/>
          </w:tcPr>
          <w:p w:rsidR="009900D0" w:rsidRPr="00E93485" w:rsidRDefault="009900D0" w:rsidP="00AE1E1F">
            <w:pPr>
              <w:widowControl/>
              <w:spacing w:line="260" w:lineRule="exact"/>
              <w:jc w:val="both"/>
              <w:rPr>
                <w:rFonts w:ascii="Times New Roman" w:eastAsia="標楷體" w:hAnsi="Times New Roman" w:cs="Times New Roman"/>
                <w:color w:val="000000"/>
                <w:kern w:val="0"/>
                <w:sz w:val="20"/>
                <w:szCs w:val="20"/>
              </w:rPr>
            </w:pPr>
            <w:r w:rsidRPr="00E93485">
              <w:rPr>
                <w:rFonts w:ascii="Times New Roman" w:eastAsia="標楷體" w:hAnsi="Times New Roman" w:cs="Times New Roman"/>
                <w:color w:val="000000"/>
                <w:kern w:val="0"/>
                <w:sz w:val="20"/>
                <w:szCs w:val="20"/>
              </w:rPr>
              <w:t>能</w:t>
            </w:r>
            <w:r>
              <w:rPr>
                <w:rFonts w:ascii="Times New Roman" w:eastAsia="標楷體" w:hAnsi="Times New Roman" w:cs="Times New Roman" w:hint="eastAsia"/>
                <w:color w:val="000000"/>
                <w:kern w:val="0"/>
                <w:sz w:val="20"/>
                <w:szCs w:val="20"/>
              </w:rPr>
              <w:t>清楚且全面地</w:t>
            </w:r>
            <w:r w:rsidRPr="00E93485">
              <w:rPr>
                <w:rFonts w:ascii="Times New Roman" w:eastAsia="標楷體" w:hAnsi="Times New Roman" w:cs="Times New Roman"/>
                <w:color w:val="000000"/>
                <w:kern w:val="0"/>
                <w:sz w:val="20"/>
                <w:szCs w:val="20"/>
              </w:rPr>
              <w:t>判斷</w:t>
            </w:r>
            <w:r>
              <w:rPr>
                <w:rFonts w:ascii="Times New Roman" w:eastAsia="標楷體" w:hAnsi="Times New Roman" w:cs="Times New Roman" w:hint="eastAsia"/>
                <w:color w:val="000000"/>
                <w:kern w:val="0"/>
                <w:sz w:val="20"/>
                <w:szCs w:val="20"/>
              </w:rPr>
              <w:t>各式</w:t>
            </w:r>
            <w:r w:rsidRPr="00E93485">
              <w:rPr>
                <w:rFonts w:ascii="Times New Roman" w:eastAsia="標楷體" w:hAnsi="Times New Roman" w:cs="Times New Roman"/>
                <w:color w:val="000000"/>
                <w:kern w:val="0"/>
                <w:sz w:val="20"/>
                <w:szCs w:val="20"/>
              </w:rPr>
              <w:t>組織情境和有效領導之間的關係</w:t>
            </w:r>
          </w:p>
        </w:tc>
        <w:tc>
          <w:tcPr>
            <w:tcW w:w="1256" w:type="dxa"/>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134"/>
        </w:trPr>
        <w:tc>
          <w:tcPr>
            <w:tcW w:w="3227" w:type="dxa"/>
            <w:gridSpan w:val="2"/>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121" w:type="dxa"/>
            <w:gridSpan w:val="2"/>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826" w:type="dxa"/>
            <w:gridSpan w:val="3"/>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5082" w:type="dxa"/>
            <w:gridSpan w:val="4"/>
            <w:tcBorders>
              <w:left w:val="nil"/>
              <w:bottom w:val="nil"/>
              <w:right w:val="nil"/>
            </w:tcBorders>
          </w:tcPr>
          <w:p w:rsidR="009900D0" w:rsidRPr="006230AB" w:rsidRDefault="009900D0" w:rsidP="00AE1E1F">
            <w:pPr>
              <w:spacing w:line="280" w:lineRule="exact"/>
              <w:jc w:val="right"/>
              <w:rPr>
                <w:rFonts w:ascii="Times New Roman" w:eastAsia="標楷體" w:hAnsi="Times New Roman" w:cs="Times New Roman"/>
                <w:sz w:val="20"/>
                <w:szCs w:val="20"/>
              </w:rPr>
            </w:pPr>
            <w:r w:rsidRPr="006230AB">
              <w:rPr>
                <w:rFonts w:ascii="Times New Roman" w:eastAsia="標楷體" w:hAnsi="Times New Roman" w:cs="Times New Roman"/>
                <w:sz w:val="16"/>
                <w:szCs w:val="16"/>
              </w:rPr>
              <w:t>製表日期：</w:t>
            </w:r>
            <w:r w:rsidRPr="006230AB">
              <w:rPr>
                <w:rFonts w:ascii="Times New Roman" w:eastAsia="標楷體" w:hAnsi="Times New Roman" w:cs="Times New Roman"/>
                <w:sz w:val="16"/>
                <w:szCs w:val="16"/>
              </w:rPr>
              <w:t>2014/4/30</w:t>
            </w:r>
          </w:p>
        </w:tc>
      </w:tr>
    </w:tbl>
    <w:p w:rsidR="009900D0" w:rsidRPr="006230AB" w:rsidRDefault="009900D0" w:rsidP="009900D0">
      <w:pPr>
        <w:rPr>
          <w:rFonts w:ascii="Times New Roman" w:eastAsia="標楷體" w:hAnsi="Times New Roman"/>
        </w:rPr>
      </w:pPr>
    </w:p>
    <w:p w:rsidR="0034299E" w:rsidRDefault="0034299E">
      <w:pPr>
        <w:widowControl/>
        <w:rPr>
          <w:rFonts w:ascii="Times New Roman" w:eastAsia="標楷體" w:hAnsi="Times New Roman"/>
        </w:rPr>
      </w:pPr>
      <w:r>
        <w:rPr>
          <w:rFonts w:ascii="Times New Roman" w:eastAsia="標楷體" w:hAnsi="Times New Roman"/>
        </w:rPr>
        <w:br w:type="page"/>
      </w:r>
    </w:p>
    <w:tbl>
      <w:tblPr>
        <w:tblStyle w:val="a3"/>
        <w:tblW w:w="0" w:type="auto"/>
        <w:tblLook w:val="04A0" w:firstRow="1" w:lastRow="0" w:firstColumn="1" w:lastColumn="0" w:noHBand="0" w:noVBand="1"/>
      </w:tblPr>
      <w:tblGrid>
        <w:gridCol w:w="1951"/>
        <w:gridCol w:w="571"/>
        <w:gridCol w:w="3416"/>
        <w:gridCol w:w="410"/>
        <w:gridCol w:w="2805"/>
        <w:gridCol w:w="1021"/>
        <w:gridCol w:w="2550"/>
        <w:gridCol w:w="1276"/>
        <w:gridCol w:w="1256"/>
      </w:tblGrid>
      <w:tr w:rsidR="009900D0" w:rsidRPr="006230AB" w:rsidTr="00AE1E1F">
        <w:trPr>
          <w:trHeight w:val="273"/>
        </w:trPr>
        <w:tc>
          <w:tcPr>
            <w:tcW w:w="15256" w:type="dxa"/>
            <w:gridSpan w:val="9"/>
            <w:tcBorders>
              <w:right w:val="single" w:sz="4" w:space="0" w:color="auto"/>
            </w:tcBorders>
          </w:tcPr>
          <w:p w:rsidR="009900D0" w:rsidRPr="006230AB" w:rsidRDefault="009900D0" w:rsidP="00AE1E1F">
            <w:pPr>
              <w:spacing w:line="280" w:lineRule="exact"/>
              <w:jc w:val="center"/>
              <w:rPr>
                <w:rFonts w:ascii="Times New Roman" w:eastAsia="標楷體" w:hAnsi="Times New Roman" w:cs="Times New Roman"/>
                <w:sz w:val="20"/>
                <w:szCs w:val="20"/>
              </w:rPr>
            </w:pPr>
            <w:r w:rsidRPr="006230AB">
              <w:rPr>
                <w:rFonts w:ascii="Times New Roman" w:eastAsia="標楷體" w:hAnsi="Times New Roman" w:cs="Times New Roman"/>
                <w:sz w:val="20"/>
                <w:szCs w:val="20"/>
              </w:rPr>
              <w:lastRenderedPageBreak/>
              <w:t>College of Management,</w:t>
            </w:r>
            <w:r w:rsidRPr="006230AB">
              <w:rPr>
                <w:rFonts w:ascii="Times New Roman" w:eastAsia="標楷體" w:hAnsi="Times New Roman" w:cs="Times New Roman" w:hint="eastAsia"/>
                <w:sz w:val="20"/>
                <w:szCs w:val="20"/>
              </w:rPr>
              <w:t xml:space="preserve"> </w:t>
            </w:r>
            <w:r w:rsidRPr="006230AB">
              <w:rPr>
                <w:rFonts w:ascii="Times New Roman" w:eastAsia="標楷體" w:hAnsi="Times New Roman" w:cs="Times New Roman"/>
                <w:sz w:val="20"/>
                <w:szCs w:val="20"/>
              </w:rPr>
              <w:t>Asia University</w:t>
            </w:r>
          </w:p>
        </w:tc>
      </w:tr>
      <w:tr w:rsidR="009900D0" w:rsidRPr="006230AB" w:rsidTr="00AE1E1F">
        <w:trPr>
          <w:trHeight w:val="273"/>
        </w:trPr>
        <w:tc>
          <w:tcPr>
            <w:tcW w:w="1951" w:type="dxa"/>
            <w:tcBorders>
              <w:right w:val="nil"/>
            </w:tcBorders>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Learning Goal:</w:t>
            </w:r>
          </w:p>
        </w:tc>
        <w:tc>
          <w:tcPr>
            <w:tcW w:w="10773" w:type="dxa"/>
            <w:gridSpan w:val="6"/>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口語溝通能力</w:t>
            </w:r>
            <w:r>
              <w:rPr>
                <w:rFonts w:ascii="Times New Roman" w:eastAsia="標楷體" w:hAnsi="Times New Roman" w:cs="Times New Roman" w:hint="eastAsia"/>
                <w:sz w:val="20"/>
                <w:szCs w:val="20"/>
              </w:rPr>
              <w:t xml:space="preserve"> Oral </w:t>
            </w:r>
            <w:r>
              <w:rPr>
                <w:rFonts w:ascii="Times New Roman" w:eastAsia="標楷體" w:hAnsi="Times New Roman" w:cs="Times New Roman"/>
                <w:sz w:val="20"/>
                <w:szCs w:val="20"/>
              </w:rPr>
              <w:t>Communication skill</w:t>
            </w:r>
          </w:p>
        </w:tc>
        <w:tc>
          <w:tcPr>
            <w:tcW w:w="2532" w:type="dxa"/>
            <w:gridSpan w:val="2"/>
            <w:tcBorders>
              <w:left w:val="nil"/>
              <w:right w:val="single" w:sz="4" w:space="0" w:color="auto"/>
            </w:tcBorders>
            <w:vAlign w:val="center"/>
          </w:tcPr>
          <w:p w:rsidR="009900D0" w:rsidRPr="006230AB" w:rsidRDefault="009900D0" w:rsidP="00AE1E1F">
            <w:pPr>
              <w:spacing w:line="280" w:lineRule="exact"/>
              <w:jc w:val="right"/>
              <w:rPr>
                <w:rFonts w:ascii="Times New Roman" w:eastAsia="標楷體" w:hAnsi="Times New Roman" w:cs="Times New Roman"/>
                <w:sz w:val="20"/>
                <w:szCs w:val="20"/>
              </w:rPr>
            </w:pPr>
            <w:r w:rsidRPr="006230AB">
              <w:rPr>
                <w:rFonts w:ascii="Times New Roman" w:eastAsia="標楷體" w:hAnsi="Times New Roman" w:cs="Times New Roman"/>
                <w:sz w:val="20"/>
                <w:szCs w:val="20"/>
              </w:rPr>
              <w:t>Program:</w:t>
            </w:r>
            <w:r w:rsidRPr="006230AB">
              <w:rPr>
                <w:rFonts w:ascii="Times New Roman" w:eastAsia="標楷體" w:hAnsi="Times New Roman" w:cs="Times New Roman" w:hint="eastAsia"/>
                <w:sz w:val="20"/>
                <w:szCs w:val="20"/>
              </w:rPr>
              <w:t xml:space="preserve"> </w:t>
            </w:r>
            <w:r>
              <w:rPr>
                <w:rFonts w:ascii="Times New Roman" w:eastAsia="標楷體" w:hAnsi="Times New Roman" w:cs="Times New Roman" w:hint="eastAsia"/>
                <w:sz w:val="20"/>
                <w:szCs w:val="20"/>
              </w:rPr>
              <w:t>MBA</w:t>
            </w:r>
            <w:r w:rsidRPr="006230AB">
              <w:rPr>
                <w:rFonts w:ascii="Times New Roman" w:eastAsia="標楷體" w:hAnsi="Times New Roman" w:cs="Times New Roman"/>
                <w:sz w:val="20"/>
                <w:szCs w:val="20"/>
              </w:rPr>
              <w:t xml:space="preserve"> </w:t>
            </w:r>
          </w:p>
        </w:tc>
      </w:tr>
      <w:tr w:rsidR="009900D0" w:rsidRPr="006230AB" w:rsidTr="00AE1E1F">
        <w:trPr>
          <w:trHeight w:val="1134"/>
        </w:trPr>
        <w:tc>
          <w:tcPr>
            <w:tcW w:w="1951" w:type="dxa"/>
            <w:tcBorders>
              <w:left w:val="single" w:sz="4" w:space="0" w:color="auto"/>
              <w:right w:val="nil"/>
            </w:tcBorders>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Learning Objectives:</w:t>
            </w:r>
          </w:p>
        </w:tc>
        <w:tc>
          <w:tcPr>
            <w:tcW w:w="13305" w:type="dxa"/>
            <w:gridSpan w:val="8"/>
            <w:tcBorders>
              <w:left w:val="nil"/>
              <w:right w:val="single" w:sz="4" w:space="0" w:color="auto"/>
            </w:tcBorders>
          </w:tcPr>
          <w:p w:rsidR="009900D0" w:rsidRPr="00F65EF4" w:rsidRDefault="009900D0" w:rsidP="00AE1E1F">
            <w:pPr>
              <w:pStyle w:val="a4"/>
              <w:numPr>
                <w:ilvl w:val="0"/>
                <w:numId w:val="11"/>
              </w:numPr>
              <w:spacing w:line="280" w:lineRule="exact"/>
              <w:ind w:leftChars="0" w:left="317" w:hanging="284"/>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研究生應能使用不同模式之媒體及溝通方式來解釋其見解，並為自己的立場辯護</w:t>
            </w:r>
            <w:r w:rsidRPr="00F65EF4">
              <w:rPr>
                <w:rFonts w:ascii="Times New Roman" w:eastAsia="標楷體" w:hAnsi="Times New Roman" w:cs="Times New Roman"/>
                <w:sz w:val="20"/>
                <w:szCs w:val="20"/>
              </w:rPr>
              <w:br/>
              <w:t>Graduates should be able to explain their ideas and defend their position using different modes of media and communication</w:t>
            </w:r>
          </w:p>
          <w:p w:rsidR="009900D0" w:rsidRPr="006230AB" w:rsidRDefault="009900D0" w:rsidP="00AE1E1F">
            <w:pPr>
              <w:pStyle w:val="a4"/>
              <w:numPr>
                <w:ilvl w:val="0"/>
                <w:numId w:val="11"/>
              </w:numPr>
              <w:spacing w:line="280" w:lineRule="exact"/>
              <w:ind w:leftChars="0" w:left="317" w:hanging="284"/>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研究生應能應用進階的口頭及書面溝通技能，得以適當之形式來傳達其專業領域之知識</w:t>
            </w:r>
            <w:r>
              <w:rPr>
                <w:rFonts w:ascii="Times New Roman" w:eastAsia="標楷體" w:hAnsi="Times New Roman" w:cs="Times New Roman"/>
                <w:sz w:val="20"/>
                <w:szCs w:val="20"/>
              </w:rPr>
              <w:br/>
            </w:r>
            <w:r w:rsidRPr="00F65EF4">
              <w:rPr>
                <w:rFonts w:ascii="Times New Roman" w:eastAsia="標楷體" w:hAnsi="Times New Roman" w:cs="Times New Roman"/>
                <w:sz w:val="20"/>
                <w:szCs w:val="20"/>
              </w:rPr>
              <w:t>Graduates should be able to apply advanced oral and written communications skills in order to communicate - knowledge of the field in an appropriate format to experts in their field</w:t>
            </w:r>
          </w:p>
        </w:tc>
      </w:tr>
      <w:tr w:rsidR="009900D0" w:rsidRPr="006230AB" w:rsidTr="00AE1E1F">
        <w:trPr>
          <w:trHeight w:val="273"/>
        </w:trPr>
        <w:tc>
          <w:tcPr>
            <w:tcW w:w="2522" w:type="dxa"/>
            <w:gridSpan w:val="2"/>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416" w:type="dxa"/>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215" w:type="dxa"/>
            <w:gridSpan w:val="2"/>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6103" w:type="dxa"/>
            <w:gridSpan w:val="4"/>
            <w:tcBorders>
              <w:left w:val="nil"/>
              <w:right w:val="nil"/>
            </w:tcBorders>
          </w:tcPr>
          <w:p w:rsidR="009900D0" w:rsidRPr="006230AB" w:rsidRDefault="009900D0" w:rsidP="00AE1E1F">
            <w:pPr>
              <w:spacing w:line="280" w:lineRule="exact"/>
              <w:jc w:val="right"/>
              <w:rPr>
                <w:rFonts w:ascii="Times New Roman" w:eastAsia="標楷體" w:hAnsi="Times New Roman" w:cs="Times New Roman"/>
                <w:sz w:val="16"/>
                <w:szCs w:val="16"/>
              </w:rPr>
            </w:pPr>
          </w:p>
        </w:tc>
      </w:tr>
      <w:tr w:rsidR="009900D0" w:rsidRPr="006230AB" w:rsidTr="00AE1E1F">
        <w:trPr>
          <w:trHeight w:val="298"/>
        </w:trPr>
        <w:tc>
          <w:tcPr>
            <w:tcW w:w="2522" w:type="dxa"/>
            <w:gridSpan w:val="2"/>
            <w:vMerge w:val="restart"/>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學習成果</w:t>
            </w:r>
            <w:r w:rsidRPr="006230AB">
              <w:rPr>
                <w:rFonts w:ascii="Times New Roman" w:eastAsia="標楷體" w:hAnsi="Times New Roman" w:cs="Times New Roman" w:hint="eastAsia"/>
                <w:sz w:val="20"/>
                <w:szCs w:val="20"/>
              </w:rPr>
              <w:t xml:space="preserve"> Dimensions</w:t>
            </w:r>
            <w:r w:rsidRPr="006230AB">
              <w:rPr>
                <w:rFonts w:ascii="Times New Roman" w:eastAsia="標楷體" w:hAnsi="Times New Roman" w:cs="Times New Roman"/>
                <w:sz w:val="20"/>
                <w:szCs w:val="20"/>
              </w:rPr>
              <w:br/>
            </w:r>
            <w:r w:rsidRPr="006230AB">
              <w:rPr>
                <w:rFonts w:ascii="Times New Roman" w:eastAsia="標楷體" w:hAnsi="Times New Roman" w:cs="Times New Roman" w:hint="eastAsia"/>
                <w:sz w:val="20"/>
                <w:szCs w:val="20"/>
              </w:rPr>
              <w:t xml:space="preserve">(Learning Outcomes)   </w:t>
            </w:r>
          </w:p>
        </w:tc>
        <w:tc>
          <w:tcPr>
            <w:tcW w:w="11478" w:type="dxa"/>
            <w:gridSpan w:val="6"/>
          </w:tcPr>
          <w:p w:rsidR="009900D0" w:rsidRPr="006230AB" w:rsidRDefault="009900D0" w:rsidP="00AE1E1F">
            <w:pPr>
              <w:spacing w:line="280" w:lineRule="exact"/>
              <w:jc w:val="center"/>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評量標準</w:t>
            </w:r>
            <w:r w:rsidRPr="006230AB">
              <w:rPr>
                <w:rFonts w:ascii="Times New Roman" w:eastAsia="標楷體" w:hAnsi="Times New Roman" w:cs="Times New Roman" w:hint="eastAsia"/>
                <w:sz w:val="20"/>
                <w:szCs w:val="20"/>
              </w:rPr>
              <w:t xml:space="preserve"> Criteria &amp; Standards</w:t>
            </w:r>
          </w:p>
        </w:tc>
        <w:tc>
          <w:tcPr>
            <w:tcW w:w="1256" w:type="dxa"/>
            <w:vMerge w:val="restart"/>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評分</w:t>
            </w:r>
            <w:r w:rsidRPr="006230AB">
              <w:rPr>
                <w:rFonts w:ascii="Times New Roman" w:eastAsia="標楷體" w:hAnsi="Times New Roman" w:cs="Times New Roman" w:hint="eastAsia"/>
                <w:sz w:val="20"/>
                <w:szCs w:val="20"/>
              </w:rPr>
              <w:t xml:space="preserve"> Score</w:t>
            </w:r>
          </w:p>
        </w:tc>
      </w:tr>
      <w:tr w:rsidR="009900D0" w:rsidRPr="006230AB" w:rsidTr="00AE1E1F">
        <w:trPr>
          <w:trHeight w:val="248"/>
        </w:trPr>
        <w:tc>
          <w:tcPr>
            <w:tcW w:w="2522" w:type="dxa"/>
            <w:gridSpan w:val="2"/>
            <w:vMerge/>
          </w:tcPr>
          <w:p w:rsidR="009900D0" w:rsidRPr="006230AB" w:rsidRDefault="009900D0" w:rsidP="00AE1E1F">
            <w:pPr>
              <w:spacing w:line="280" w:lineRule="exact"/>
              <w:rPr>
                <w:rFonts w:ascii="Times New Roman" w:eastAsia="標楷體" w:hAnsi="Times New Roman" w:cs="Times New Roman"/>
                <w:sz w:val="20"/>
                <w:szCs w:val="20"/>
              </w:rPr>
            </w:pPr>
          </w:p>
        </w:tc>
        <w:tc>
          <w:tcPr>
            <w:tcW w:w="3826" w:type="dxa"/>
            <w:gridSpan w:val="2"/>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hint="eastAsia"/>
                <w:b/>
                <w:sz w:val="20"/>
                <w:szCs w:val="20"/>
              </w:rPr>
              <w:t>Poor_1</w:t>
            </w:r>
          </w:p>
        </w:tc>
        <w:tc>
          <w:tcPr>
            <w:tcW w:w="3826" w:type="dxa"/>
            <w:gridSpan w:val="2"/>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b/>
                <w:sz w:val="20"/>
                <w:szCs w:val="20"/>
              </w:rPr>
              <w:t>Satisfactory_2</w:t>
            </w:r>
          </w:p>
        </w:tc>
        <w:tc>
          <w:tcPr>
            <w:tcW w:w="3826" w:type="dxa"/>
            <w:gridSpan w:val="2"/>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hint="eastAsia"/>
                <w:b/>
                <w:sz w:val="20"/>
                <w:szCs w:val="20"/>
              </w:rPr>
              <w:t>Excellent_3</w:t>
            </w:r>
          </w:p>
        </w:tc>
        <w:tc>
          <w:tcPr>
            <w:tcW w:w="1256" w:type="dxa"/>
            <w:vMerge/>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230AB" w:rsidRDefault="009900D0" w:rsidP="00AE1E1F">
            <w:pPr>
              <w:pStyle w:val="a4"/>
              <w:numPr>
                <w:ilvl w:val="0"/>
                <w:numId w:val="12"/>
              </w:numPr>
              <w:spacing w:line="280" w:lineRule="exact"/>
              <w:ind w:leftChars="0" w:left="284" w:hanging="284"/>
              <w:jc w:val="both"/>
              <w:rPr>
                <w:rFonts w:ascii="Times New Roman" w:eastAsia="標楷體" w:hAnsi="Times New Roman" w:cs="Times New Roman"/>
                <w:sz w:val="20"/>
                <w:szCs w:val="20"/>
              </w:rPr>
            </w:pPr>
            <w:r w:rsidRPr="003D2897">
              <w:rPr>
                <w:rFonts w:ascii="Times New Roman" w:eastAsia="標楷體" w:hAnsi="Times New Roman" w:cs="Times New Roman" w:hint="eastAsia"/>
                <w:sz w:val="20"/>
                <w:szCs w:val="20"/>
              </w:rPr>
              <w:t>與主題相關</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報告內容與主題完全不相關</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部分報告內容與主題不相關</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報告內容完全切合主題</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230AB" w:rsidRDefault="009900D0" w:rsidP="00AE1E1F">
            <w:pPr>
              <w:pStyle w:val="a4"/>
              <w:numPr>
                <w:ilvl w:val="0"/>
                <w:numId w:val="12"/>
              </w:numPr>
              <w:spacing w:line="280" w:lineRule="exact"/>
              <w:ind w:leftChars="0" w:left="284" w:hanging="284"/>
              <w:jc w:val="both"/>
              <w:rPr>
                <w:rFonts w:ascii="Times New Roman" w:eastAsia="標楷體" w:hAnsi="Times New Roman" w:cs="Times New Roman"/>
                <w:sz w:val="20"/>
                <w:szCs w:val="20"/>
              </w:rPr>
            </w:pPr>
            <w:r w:rsidRPr="003D2897">
              <w:rPr>
                <w:rFonts w:ascii="Times New Roman" w:eastAsia="標楷體" w:hAnsi="Times New Roman" w:cs="Times New Roman" w:hint="eastAsia"/>
                <w:sz w:val="20"/>
                <w:szCs w:val="20"/>
              </w:rPr>
              <w:t>報告組織架構</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報告之段落轉換突兀，未能有清楚之組織架構</w:t>
            </w:r>
            <w:r w:rsidRPr="00F65EF4">
              <w:rPr>
                <w:rFonts w:ascii="Times New Roman" w:eastAsia="標楷體" w:hAnsi="Times New Roman" w:cs="Times New Roman" w:hint="eastAsia"/>
                <w:sz w:val="20"/>
                <w:szCs w:val="20"/>
              </w:rPr>
              <w:t xml:space="preserve"> </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報告之內容有起承轉合結構，但文意不夠流暢</w:t>
            </w:r>
            <w:r w:rsidRPr="00F65EF4">
              <w:rPr>
                <w:rFonts w:ascii="Times New Roman" w:eastAsia="標楷體" w:hAnsi="Times New Roman" w:cs="Times New Roman" w:hint="eastAsia"/>
                <w:sz w:val="20"/>
                <w:szCs w:val="20"/>
              </w:rPr>
              <w:t xml:space="preserve"> </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報告之內容起承轉合清晰且流暢，對報告熟悉且內容豐富</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3D2897" w:rsidRDefault="009900D0" w:rsidP="00AE1E1F">
            <w:pPr>
              <w:pStyle w:val="a4"/>
              <w:numPr>
                <w:ilvl w:val="0"/>
                <w:numId w:val="12"/>
              </w:numPr>
              <w:spacing w:line="280" w:lineRule="exact"/>
              <w:ind w:leftChars="0" w:left="284" w:hanging="284"/>
              <w:jc w:val="both"/>
              <w:rPr>
                <w:rFonts w:ascii="Times New Roman" w:eastAsia="標楷體" w:hAnsi="Times New Roman" w:cs="Times New Roman"/>
                <w:sz w:val="20"/>
                <w:szCs w:val="20"/>
              </w:rPr>
            </w:pPr>
            <w:r w:rsidRPr="003D2897">
              <w:rPr>
                <w:rFonts w:ascii="Times New Roman" w:eastAsia="標楷體" w:hAnsi="Times New Roman" w:cs="Times New Roman" w:hint="eastAsia"/>
                <w:sz w:val="20"/>
                <w:szCs w:val="20"/>
              </w:rPr>
              <w:t>報告工具</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未使用適當之報告工具或內容有許多錯誤</w:t>
            </w:r>
            <w:r w:rsidRPr="00F65EF4">
              <w:rPr>
                <w:rFonts w:ascii="Times New Roman" w:eastAsia="標楷體" w:hAnsi="Times New Roman" w:cs="Times New Roman" w:hint="eastAsia"/>
                <w:sz w:val="20"/>
                <w:szCs w:val="20"/>
              </w:rPr>
              <w:t xml:space="preserve"> </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使用適當的報告工具但內容有些許錯誤</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使用適當的報告工具且內容沒有任何錯誤</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230AB" w:rsidRDefault="009900D0" w:rsidP="00AE1E1F">
            <w:pPr>
              <w:pStyle w:val="a4"/>
              <w:numPr>
                <w:ilvl w:val="0"/>
                <w:numId w:val="12"/>
              </w:numPr>
              <w:spacing w:line="280" w:lineRule="exact"/>
              <w:ind w:leftChars="0" w:left="284" w:hanging="284"/>
              <w:jc w:val="both"/>
              <w:rPr>
                <w:rFonts w:ascii="Times New Roman" w:eastAsia="標楷體" w:hAnsi="Times New Roman" w:cs="Times New Roman"/>
                <w:sz w:val="20"/>
                <w:szCs w:val="20"/>
              </w:rPr>
            </w:pPr>
            <w:r w:rsidRPr="003D2897">
              <w:rPr>
                <w:rFonts w:ascii="Times New Roman" w:eastAsia="標楷體" w:hAnsi="Times New Roman" w:cs="Times New Roman" w:hint="eastAsia"/>
                <w:sz w:val="20"/>
                <w:szCs w:val="20"/>
              </w:rPr>
              <w:t>報告技巧</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語意含糊、速度太快或緊張不自在，使聽眾無法理解報告內容</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語意清楚但速度較快或較緊張不自在，使聽眾較不易於理解報告內容</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語意</w:t>
            </w:r>
            <w:proofErr w:type="gramStart"/>
            <w:r w:rsidRPr="00F65EF4">
              <w:rPr>
                <w:rFonts w:ascii="Times New Roman" w:eastAsia="標楷體" w:hAnsi="Times New Roman" w:cs="Times New Roman" w:hint="eastAsia"/>
                <w:sz w:val="20"/>
                <w:szCs w:val="20"/>
              </w:rPr>
              <w:t>清楚，</w:t>
            </w:r>
            <w:proofErr w:type="gramEnd"/>
            <w:r w:rsidRPr="00F65EF4">
              <w:rPr>
                <w:rFonts w:ascii="Times New Roman" w:eastAsia="標楷體" w:hAnsi="Times New Roman" w:cs="Times New Roman" w:hint="eastAsia"/>
                <w:sz w:val="20"/>
                <w:szCs w:val="20"/>
              </w:rPr>
              <w:t>速度適中且表現優雅自信，使聽眾易於理解報告內容</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06907" w:rsidRDefault="009900D0" w:rsidP="00AE1E1F">
            <w:pPr>
              <w:pStyle w:val="a4"/>
              <w:numPr>
                <w:ilvl w:val="0"/>
                <w:numId w:val="12"/>
              </w:numPr>
              <w:spacing w:line="280" w:lineRule="exact"/>
              <w:ind w:leftChars="0" w:left="284" w:hanging="284"/>
              <w:jc w:val="both"/>
              <w:rPr>
                <w:rFonts w:ascii="Times New Roman" w:eastAsia="標楷體" w:hAnsi="Times New Roman" w:cs="Times New Roman"/>
                <w:sz w:val="20"/>
                <w:szCs w:val="20"/>
              </w:rPr>
            </w:pPr>
            <w:r w:rsidRPr="00606907">
              <w:rPr>
                <w:rFonts w:ascii="Times New Roman" w:eastAsia="標楷體" w:hAnsi="Times New Roman" w:cs="Times New Roman" w:hint="eastAsia"/>
                <w:sz w:val="20"/>
                <w:szCs w:val="20"/>
              </w:rPr>
              <w:t>服裝儀容</w:t>
            </w:r>
          </w:p>
          <w:p w:rsidR="009900D0" w:rsidRPr="00E1659D" w:rsidRDefault="009900D0" w:rsidP="00AE1E1F">
            <w:pPr>
              <w:widowControl/>
              <w:snapToGrid w:val="0"/>
              <w:spacing w:line="280" w:lineRule="exact"/>
              <w:jc w:val="both"/>
              <w:rPr>
                <w:rFonts w:ascii="Times New Roman" w:eastAsia="標楷體" w:hAnsi="Times New Roman"/>
                <w:color w:val="0070C0"/>
              </w:rPr>
            </w:pPr>
          </w:p>
        </w:tc>
        <w:tc>
          <w:tcPr>
            <w:tcW w:w="3826" w:type="dxa"/>
            <w:gridSpan w:val="2"/>
          </w:tcPr>
          <w:p w:rsidR="009900D0" w:rsidRPr="00606907" w:rsidRDefault="009900D0" w:rsidP="00AE1E1F">
            <w:pPr>
              <w:spacing w:line="280" w:lineRule="exact"/>
              <w:jc w:val="both"/>
              <w:rPr>
                <w:rFonts w:ascii="Times New Roman" w:eastAsia="標楷體" w:hAnsi="Times New Roman" w:cs="Times New Roman"/>
                <w:sz w:val="20"/>
                <w:szCs w:val="20"/>
              </w:rPr>
            </w:pPr>
            <w:r w:rsidRPr="00606907">
              <w:rPr>
                <w:rFonts w:ascii="Times New Roman" w:eastAsia="標楷體" w:hAnsi="Times New Roman" w:cs="Times New Roman" w:hint="eastAsia"/>
                <w:sz w:val="20"/>
                <w:szCs w:val="20"/>
              </w:rPr>
              <w:t>服裝儀容邋遢</w:t>
            </w:r>
          </w:p>
        </w:tc>
        <w:tc>
          <w:tcPr>
            <w:tcW w:w="3826" w:type="dxa"/>
            <w:gridSpan w:val="2"/>
          </w:tcPr>
          <w:p w:rsidR="009900D0" w:rsidRPr="00606907" w:rsidRDefault="009900D0" w:rsidP="00AE1E1F">
            <w:pPr>
              <w:spacing w:line="280" w:lineRule="exact"/>
              <w:jc w:val="both"/>
              <w:rPr>
                <w:rFonts w:ascii="Times New Roman" w:eastAsia="標楷體" w:hAnsi="Times New Roman" w:cs="Times New Roman"/>
                <w:sz w:val="20"/>
                <w:szCs w:val="20"/>
              </w:rPr>
            </w:pPr>
            <w:r w:rsidRPr="00606907">
              <w:rPr>
                <w:rFonts w:ascii="Times New Roman" w:eastAsia="標楷體" w:hAnsi="Times New Roman" w:cs="Times New Roman" w:hint="eastAsia"/>
                <w:sz w:val="20"/>
                <w:szCs w:val="20"/>
              </w:rPr>
              <w:t>服裝儀容整潔</w:t>
            </w:r>
          </w:p>
        </w:tc>
        <w:tc>
          <w:tcPr>
            <w:tcW w:w="3826" w:type="dxa"/>
            <w:gridSpan w:val="2"/>
          </w:tcPr>
          <w:p w:rsidR="009900D0" w:rsidRPr="00606907" w:rsidRDefault="009900D0" w:rsidP="00AE1E1F">
            <w:pPr>
              <w:spacing w:line="280" w:lineRule="exact"/>
              <w:jc w:val="both"/>
              <w:rPr>
                <w:rFonts w:ascii="Times New Roman" w:eastAsia="標楷體" w:hAnsi="Times New Roman" w:cs="Times New Roman"/>
                <w:sz w:val="20"/>
                <w:szCs w:val="20"/>
              </w:rPr>
            </w:pPr>
            <w:proofErr w:type="gramStart"/>
            <w:r w:rsidRPr="00606907">
              <w:rPr>
                <w:rFonts w:ascii="Times New Roman" w:eastAsia="標楷體" w:hAnsi="Times New Roman" w:cs="Times New Roman" w:hint="eastAsia"/>
                <w:sz w:val="20"/>
                <w:szCs w:val="20"/>
              </w:rPr>
              <w:t>服儀整潔</w:t>
            </w:r>
            <w:proofErr w:type="gramEnd"/>
            <w:r w:rsidRPr="00606907">
              <w:rPr>
                <w:rFonts w:ascii="Times New Roman" w:eastAsia="標楷體" w:hAnsi="Times New Roman" w:cs="Times New Roman" w:hint="eastAsia"/>
                <w:sz w:val="20"/>
                <w:szCs w:val="20"/>
              </w:rPr>
              <w:t>且正式</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1034"/>
        </w:trPr>
        <w:tc>
          <w:tcPr>
            <w:tcW w:w="2522" w:type="dxa"/>
            <w:gridSpan w:val="2"/>
          </w:tcPr>
          <w:p w:rsidR="009900D0" w:rsidRPr="006230AB" w:rsidRDefault="009900D0" w:rsidP="00AE1E1F">
            <w:pPr>
              <w:pStyle w:val="a4"/>
              <w:numPr>
                <w:ilvl w:val="0"/>
                <w:numId w:val="12"/>
              </w:numPr>
              <w:spacing w:line="280" w:lineRule="exact"/>
              <w:ind w:leftChars="0" w:left="284" w:hanging="284"/>
              <w:jc w:val="both"/>
              <w:rPr>
                <w:rFonts w:ascii="Times New Roman" w:eastAsia="標楷體" w:hAnsi="Times New Roman" w:cs="Times New Roman"/>
                <w:sz w:val="20"/>
                <w:szCs w:val="20"/>
              </w:rPr>
            </w:pPr>
            <w:r w:rsidRPr="003D2897">
              <w:rPr>
                <w:rFonts w:ascii="Times New Roman" w:eastAsia="標楷體" w:hAnsi="Times New Roman" w:cs="Times New Roman" w:hint="eastAsia"/>
                <w:sz w:val="20"/>
                <w:szCs w:val="20"/>
              </w:rPr>
              <w:t>問題回覆</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完全無法回答或只能回答少部分與報告主題相關問題</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能回答大部分與報告主題相關問題，但未能在回覆中加入自己的見解及看法</w:t>
            </w:r>
          </w:p>
        </w:tc>
        <w:tc>
          <w:tcPr>
            <w:tcW w:w="3826" w:type="dxa"/>
            <w:gridSpan w:val="2"/>
          </w:tcPr>
          <w:p w:rsidR="009900D0" w:rsidRPr="00F65EF4" w:rsidRDefault="009900D0" w:rsidP="00AE1E1F">
            <w:pPr>
              <w:spacing w:line="280" w:lineRule="exact"/>
              <w:jc w:val="both"/>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能回答全部語報告主題相關問題，且能在回覆中加入自己的見解及看法，並為自己的立場辯護</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134"/>
        </w:trPr>
        <w:tc>
          <w:tcPr>
            <w:tcW w:w="2522" w:type="dxa"/>
            <w:gridSpan w:val="2"/>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826" w:type="dxa"/>
            <w:gridSpan w:val="2"/>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826" w:type="dxa"/>
            <w:gridSpan w:val="2"/>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5082" w:type="dxa"/>
            <w:gridSpan w:val="3"/>
            <w:tcBorders>
              <w:left w:val="nil"/>
              <w:bottom w:val="nil"/>
              <w:right w:val="nil"/>
            </w:tcBorders>
          </w:tcPr>
          <w:p w:rsidR="009900D0" w:rsidRPr="006230AB" w:rsidRDefault="009900D0" w:rsidP="00AE1E1F">
            <w:pPr>
              <w:spacing w:line="280" w:lineRule="exact"/>
              <w:jc w:val="right"/>
              <w:rPr>
                <w:rFonts w:ascii="Times New Roman" w:eastAsia="標楷體" w:hAnsi="Times New Roman" w:cs="Times New Roman"/>
                <w:sz w:val="20"/>
                <w:szCs w:val="20"/>
              </w:rPr>
            </w:pPr>
            <w:r w:rsidRPr="006230AB">
              <w:rPr>
                <w:rFonts w:ascii="Times New Roman" w:eastAsia="標楷體" w:hAnsi="Times New Roman" w:cs="Times New Roman"/>
                <w:sz w:val="16"/>
                <w:szCs w:val="16"/>
              </w:rPr>
              <w:t>製表日期：</w:t>
            </w:r>
            <w:r w:rsidRPr="006230AB">
              <w:rPr>
                <w:rFonts w:ascii="Times New Roman" w:eastAsia="標楷體" w:hAnsi="Times New Roman" w:cs="Times New Roman"/>
                <w:sz w:val="16"/>
                <w:szCs w:val="16"/>
              </w:rPr>
              <w:t>2014/4/30</w:t>
            </w:r>
          </w:p>
        </w:tc>
      </w:tr>
    </w:tbl>
    <w:p w:rsidR="009900D0" w:rsidRDefault="009900D0" w:rsidP="009900D0">
      <w:r>
        <w:br w:type="page"/>
      </w:r>
    </w:p>
    <w:tbl>
      <w:tblPr>
        <w:tblStyle w:val="a3"/>
        <w:tblW w:w="0" w:type="auto"/>
        <w:tblLook w:val="04A0" w:firstRow="1" w:lastRow="0" w:firstColumn="1" w:lastColumn="0" w:noHBand="0" w:noVBand="1"/>
      </w:tblPr>
      <w:tblGrid>
        <w:gridCol w:w="1951"/>
        <w:gridCol w:w="571"/>
        <w:gridCol w:w="3416"/>
        <w:gridCol w:w="410"/>
        <w:gridCol w:w="2805"/>
        <w:gridCol w:w="1021"/>
        <w:gridCol w:w="2550"/>
        <w:gridCol w:w="1276"/>
        <w:gridCol w:w="1256"/>
      </w:tblGrid>
      <w:tr w:rsidR="009900D0" w:rsidRPr="006230AB" w:rsidTr="00AE1E1F">
        <w:trPr>
          <w:trHeight w:val="273"/>
        </w:trPr>
        <w:tc>
          <w:tcPr>
            <w:tcW w:w="15256" w:type="dxa"/>
            <w:gridSpan w:val="9"/>
            <w:tcBorders>
              <w:right w:val="single" w:sz="4" w:space="0" w:color="auto"/>
            </w:tcBorders>
          </w:tcPr>
          <w:p w:rsidR="009900D0" w:rsidRPr="006230AB" w:rsidRDefault="009900D0" w:rsidP="00AE1E1F">
            <w:pPr>
              <w:spacing w:line="280" w:lineRule="exact"/>
              <w:jc w:val="center"/>
              <w:rPr>
                <w:rFonts w:ascii="Times New Roman" w:eastAsia="標楷體" w:hAnsi="Times New Roman" w:cs="Times New Roman"/>
                <w:sz w:val="20"/>
                <w:szCs w:val="20"/>
              </w:rPr>
            </w:pPr>
            <w:r w:rsidRPr="006230AB">
              <w:rPr>
                <w:rFonts w:ascii="Times New Roman" w:eastAsia="標楷體" w:hAnsi="Times New Roman" w:cs="Times New Roman"/>
                <w:sz w:val="20"/>
                <w:szCs w:val="20"/>
              </w:rPr>
              <w:lastRenderedPageBreak/>
              <w:t>College of Management,</w:t>
            </w:r>
            <w:r w:rsidRPr="006230AB">
              <w:rPr>
                <w:rFonts w:ascii="Times New Roman" w:eastAsia="標楷體" w:hAnsi="Times New Roman" w:cs="Times New Roman" w:hint="eastAsia"/>
                <w:sz w:val="20"/>
                <w:szCs w:val="20"/>
              </w:rPr>
              <w:t xml:space="preserve"> </w:t>
            </w:r>
            <w:r w:rsidRPr="006230AB">
              <w:rPr>
                <w:rFonts w:ascii="Times New Roman" w:eastAsia="標楷體" w:hAnsi="Times New Roman" w:cs="Times New Roman"/>
                <w:sz w:val="20"/>
                <w:szCs w:val="20"/>
              </w:rPr>
              <w:t>Asia University</w:t>
            </w:r>
          </w:p>
        </w:tc>
      </w:tr>
      <w:tr w:rsidR="009900D0" w:rsidRPr="006230AB" w:rsidTr="00AE1E1F">
        <w:trPr>
          <w:trHeight w:val="273"/>
        </w:trPr>
        <w:tc>
          <w:tcPr>
            <w:tcW w:w="1951" w:type="dxa"/>
            <w:tcBorders>
              <w:right w:val="nil"/>
            </w:tcBorders>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Learning Goal:</w:t>
            </w:r>
          </w:p>
        </w:tc>
        <w:tc>
          <w:tcPr>
            <w:tcW w:w="10773" w:type="dxa"/>
            <w:gridSpan w:val="6"/>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寫作溝通能力</w:t>
            </w:r>
            <w:r>
              <w:rPr>
                <w:rFonts w:ascii="Times New Roman" w:eastAsia="標楷體" w:hAnsi="Times New Roman" w:cs="Times New Roman" w:hint="eastAsia"/>
                <w:sz w:val="20"/>
                <w:szCs w:val="20"/>
              </w:rPr>
              <w:t xml:space="preserve"> Written </w:t>
            </w:r>
            <w:r>
              <w:rPr>
                <w:rFonts w:ascii="Times New Roman" w:eastAsia="標楷體" w:hAnsi="Times New Roman" w:cs="Times New Roman"/>
                <w:sz w:val="20"/>
                <w:szCs w:val="20"/>
              </w:rPr>
              <w:t>Communication skill</w:t>
            </w:r>
          </w:p>
        </w:tc>
        <w:tc>
          <w:tcPr>
            <w:tcW w:w="2532" w:type="dxa"/>
            <w:gridSpan w:val="2"/>
            <w:tcBorders>
              <w:left w:val="nil"/>
              <w:right w:val="single" w:sz="4" w:space="0" w:color="auto"/>
            </w:tcBorders>
            <w:vAlign w:val="center"/>
          </w:tcPr>
          <w:p w:rsidR="009900D0" w:rsidRPr="006230AB" w:rsidRDefault="009900D0" w:rsidP="00AE1E1F">
            <w:pPr>
              <w:spacing w:line="280" w:lineRule="exact"/>
              <w:jc w:val="right"/>
              <w:rPr>
                <w:rFonts w:ascii="Times New Roman" w:eastAsia="標楷體" w:hAnsi="Times New Roman" w:cs="Times New Roman"/>
                <w:sz w:val="20"/>
                <w:szCs w:val="20"/>
              </w:rPr>
            </w:pPr>
            <w:r w:rsidRPr="006230AB">
              <w:rPr>
                <w:rFonts w:ascii="Times New Roman" w:eastAsia="標楷體" w:hAnsi="Times New Roman" w:cs="Times New Roman"/>
                <w:sz w:val="20"/>
                <w:szCs w:val="20"/>
              </w:rPr>
              <w:t>Program:</w:t>
            </w:r>
            <w:r w:rsidRPr="006230AB">
              <w:rPr>
                <w:rFonts w:ascii="Times New Roman" w:eastAsia="標楷體" w:hAnsi="Times New Roman" w:cs="Times New Roman" w:hint="eastAsia"/>
                <w:sz w:val="20"/>
                <w:szCs w:val="20"/>
              </w:rPr>
              <w:t xml:space="preserve"> </w:t>
            </w:r>
            <w:r>
              <w:rPr>
                <w:rFonts w:ascii="Times New Roman" w:eastAsia="標楷體" w:hAnsi="Times New Roman" w:cs="Times New Roman" w:hint="eastAsia"/>
                <w:sz w:val="20"/>
                <w:szCs w:val="20"/>
              </w:rPr>
              <w:t>MBA</w:t>
            </w:r>
          </w:p>
        </w:tc>
      </w:tr>
      <w:tr w:rsidR="009900D0" w:rsidRPr="006230AB" w:rsidTr="00AE1E1F">
        <w:trPr>
          <w:trHeight w:val="1134"/>
        </w:trPr>
        <w:tc>
          <w:tcPr>
            <w:tcW w:w="1951" w:type="dxa"/>
            <w:tcBorders>
              <w:left w:val="single" w:sz="4" w:space="0" w:color="auto"/>
              <w:right w:val="nil"/>
            </w:tcBorders>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Learning Objectives:</w:t>
            </w:r>
          </w:p>
        </w:tc>
        <w:tc>
          <w:tcPr>
            <w:tcW w:w="13305" w:type="dxa"/>
            <w:gridSpan w:val="8"/>
            <w:tcBorders>
              <w:left w:val="nil"/>
              <w:right w:val="single" w:sz="4" w:space="0" w:color="auto"/>
            </w:tcBorders>
          </w:tcPr>
          <w:p w:rsidR="009900D0" w:rsidRPr="00F65EF4" w:rsidRDefault="009900D0" w:rsidP="00AE1E1F">
            <w:pPr>
              <w:pStyle w:val="a4"/>
              <w:numPr>
                <w:ilvl w:val="0"/>
                <w:numId w:val="15"/>
              </w:numPr>
              <w:spacing w:line="280" w:lineRule="exact"/>
              <w:ind w:leftChars="0" w:left="317" w:hanging="284"/>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研究生應能使用不同模式之媒體及溝通方式來解釋其見解，並為自己的立場辯護</w:t>
            </w:r>
            <w:r w:rsidRPr="00F65EF4">
              <w:rPr>
                <w:rFonts w:ascii="Times New Roman" w:eastAsia="標楷體" w:hAnsi="Times New Roman" w:cs="Times New Roman"/>
                <w:sz w:val="20"/>
                <w:szCs w:val="20"/>
              </w:rPr>
              <w:br/>
              <w:t>Graduates should be able to explain their ideas and defend their position using different modes of media and communication</w:t>
            </w:r>
          </w:p>
          <w:p w:rsidR="009900D0" w:rsidRPr="006230AB" w:rsidRDefault="009900D0" w:rsidP="00AE1E1F">
            <w:pPr>
              <w:pStyle w:val="a4"/>
              <w:numPr>
                <w:ilvl w:val="0"/>
                <w:numId w:val="15"/>
              </w:numPr>
              <w:spacing w:line="280" w:lineRule="exact"/>
              <w:ind w:leftChars="0" w:left="317" w:hanging="284"/>
              <w:rPr>
                <w:rFonts w:ascii="Times New Roman" w:eastAsia="標楷體" w:hAnsi="Times New Roman" w:cs="Times New Roman"/>
                <w:sz w:val="20"/>
                <w:szCs w:val="20"/>
              </w:rPr>
            </w:pPr>
            <w:r w:rsidRPr="00F65EF4">
              <w:rPr>
                <w:rFonts w:ascii="Times New Roman" w:eastAsia="標楷體" w:hAnsi="Times New Roman" w:cs="Times New Roman" w:hint="eastAsia"/>
                <w:sz w:val="20"/>
                <w:szCs w:val="20"/>
              </w:rPr>
              <w:t>研究生應能應用進階的口頭及書面溝通技能，得以適當之形式來傳達其專業領域之知識</w:t>
            </w:r>
            <w:r>
              <w:rPr>
                <w:rFonts w:ascii="Times New Roman" w:eastAsia="標楷體" w:hAnsi="Times New Roman" w:cs="Times New Roman"/>
                <w:sz w:val="20"/>
                <w:szCs w:val="20"/>
              </w:rPr>
              <w:br/>
            </w:r>
            <w:r w:rsidRPr="00F65EF4">
              <w:rPr>
                <w:rFonts w:ascii="Times New Roman" w:eastAsia="標楷體" w:hAnsi="Times New Roman" w:cs="Times New Roman"/>
                <w:sz w:val="20"/>
                <w:szCs w:val="20"/>
              </w:rPr>
              <w:t>Graduates should be able to apply advanced oral and written communications skills in order to communicate - knowledge of the field in an appropriate format to experts in their field</w:t>
            </w:r>
          </w:p>
        </w:tc>
      </w:tr>
      <w:tr w:rsidR="009900D0" w:rsidRPr="006230AB" w:rsidTr="00AE1E1F">
        <w:trPr>
          <w:trHeight w:val="273"/>
        </w:trPr>
        <w:tc>
          <w:tcPr>
            <w:tcW w:w="2522" w:type="dxa"/>
            <w:gridSpan w:val="2"/>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416" w:type="dxa"/>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215" w:type="dxa"/>
            <w:gridSpan w:val="2"/>
            <w:tcBorders>
              <w:left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6103" w:type="dxa"/>
            <w:gridSpan w:val="4"/>
            <w:tcBorders>
              <w:left w:val="nil"/>
              <w:right w:val="nil"/>
            </w:tcBorders>
          </w:tcPr>
          <w:p w:rsidR="009900D0" w:rsidRPr="006230AB" w:rsidRDefault="009900D0" w:rsidP="00AE1E1F">
            <w:pPr>
              <w:spacing w:line="280" w:lineRule="exact"/>
              <w:jc w:val="right"/>
              <w:rPr>
                <w:rFonts w:ascii="Times New Roman" w:eastAsia="標楷體" w:hAnsi="Times New Roman" w:cs="Times New Roman"/>
                <w:sz w:val="16"/>
                <w:szCs w:val="16"/>
              </w:rPr>
            </w:pPr>
          </w:p>
        </w:tc>
      </w:tr>
      <w:tr w:rsidR="009900D0" w:rsidRPr="006230AB" w:rsidTr="00AE1E1F">
        <w:trPr>
          <w:trHeight w:val="298"/>
        </w:trPr>
        <w:tc>
          <w:tcPr>
            <w:tcW w:w="2522" w:type="dxa"/>
            <w:gridSpan w:val="2"/>
            <w:vMerge w:val="restart"/>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學習成果</w:t>
            </w:r>
            <w:r w:rsidRPr="006230AB">
              <w:rPr>
                <w:rFonts w:ascii="Times New Roman" w:eastAsia="標楷體" w:hAnsi="Times New Roman" w:cs="Times New Roman" w:hint="eastAsia"/>
                <w:sz w:val="20"/>
                <w:szCs w:val="20"/>
              </w:rPr>
              <w:t xml:space="preserve"> Dimensions</w:t>
            </w:r>
            <w:r w:rsidRPr="006230AB">
              <w:rPr>
                <w:rFonts w:ascii="Times New Roman" w:eastAsia="標楷體" w:hAnsi="Times New Roman" w:cs="Times New Roman"/>
                <w:sz w:val="20"/>
                <w:szCs w:val="20"/>
              </w:rPr>
              <w:br/>
            </w:r>
            <w:r w:rsidRPr="006230AB">
              <w:rPr>
                <w:rFonts w:ascii="Times New Roman" w:eastAsia="標楷體" w:hAnsi="Times New Roman" w:cs="Times New Roman" w:hint="eastAsia"/>
                <w:sz w:val="20"/>
                <w:szCs w:val="20"/>
              </w:rPr>
              <w:t xml:space="preserve">(Learning Outcomes)   </w:t>
            </w:r>
          </w:p>
        </w:tc>
        <w:tc>
          <w:tcPr>
            <w:tcW w:w="11478" w:type="dxa"/>
            <w:gridSpan w:val="6"/>
          </w:tcPr>
          <w:p w:rsidR="009900D0" w:rsidRPr="006230AB" w:rsidRDefault="009900D0" w:rsidP="00AE1E1F">
            <w:pPr>
              <w:spacing w:line="280" w:lineRule="exact"/>
              <w:jc w:val="center"/>
              <w:rPr>
                <w:rFonts w:ascii="Times New Roman" w:eastAsia="標楷體" w:hAnsi="Times New Roman" w:cs="Times New Roman"/>
                <w:sz w:val="20"/>
                <w:szCs w:val="20"/>
              </w:rPr>
            </w:pPr>
            <w:r w:rsidRPr="006230AB">
              <w:rPr>
                <w:rFonts w:ascii="Times New Roman" w:eastAsia="標楷體" w:hAnsi="Times New Roman" w:cs="Times New Roman" w:hint="eastAsia"/>
                <w:sz w:val="20"/>
                <w:szCs w:val="20"/>
              </w:rPr>
              <w:t>評量標準</w:t>
            </w:r>
            <w:r w:rsidRPr="006230AB">
              <w:rPr>
                <w:rFonts w:ascii="Times New Roman" w:eastAsia="標楷體" w:hAnsi="Times New Roman" w:cs="Times New Roman" w:hint="eastAsia"/>
                <w:sz w:val="20"/>
                <w:szCs w:val="20"/>
              </w:rPr>
              <w:t xml:space="preserve"> Criteria &amp; Standards</w:t>
            </w:r>
          </w:p>
        </w:tc>
        <w:tc>
          <w:tcPr>
            <w:tcW w:w="1256" w:type="dxa"/>
            <w:vMerge w:val="restart"/>
          </w:tcPr>
          <w:p w:rsidR="009900D0" w:rsidRPr="006230AB" w:rsidRDefault="009900D0" w:rsidP="00AE1E1F">
            <w:pPr>
              <w:spacing w:line="280" w:lineRule="exact"/>
              <w:rPr>
                <w:rFonts w:ascii="Times New Roman" w:eastAsia="標楷體" w:hAnsi="Times New Roman" w:cs="Times New Roman"/>
                <w:sz w:val="20"/>
                <w:szCs w:val="20"/>
              </w:rPr>
            </w:pPr>
            <w:r w:rsidRPr="006230AB">
              <w:rPr>
                <w:rFonts w:ascii="Times New Roman" w:eastAsia="標楷體" w:hAnsi="Times New Roman" w:cs="Times New Roman"/>
                <w:sz w:val="20"/>
                <w:szCs w:val="20"/>
              </w:rPr>
              <w:t>評分</w:t>
            </w:r>
            <w:r w:rsidRPr="006230AB">
              <w:rPr>
                <w:rFonts w:ascii="Times New Roman" w:eastAsia="標楷體" w:hAnsi="Times New Roman" w:cs="Times New Roman" w:hint="eastAsia"/>
                <w:sz w:val="20"/>
                <w:szCs w:val="20"/>
              </w:rPr>
              <w:t xml:space="preserve"> Score</w:t>
            </w:r>
          </w:p>
        </w:tc>
      </w:tr>
      <w:tr w:rsidR="009900D0" w:rsidRPr="006230AB" w:rsidTr="00AE1E1F">
        <w:trPr>
          <w:trHeight w:val="248"/>
        </w:trPr>
        <w:tc>
          <w:tcPr>
            <w:tcW w:w="2522" w:type="dxa"/>
            <w:gridSpan w:val="2"/>
            <w:vMerge/>
          </w:tcPr>
          <w:p w:rsidR="009900D0" w:rsidRPr="006230AB" w:rsidRDefault="009900D0" w:rsidP="00AE1E1F">
            <w:pPr>
              <w:spacing w:line="280" w:lineRule="exact"/>
              <w:rPr>
                <w:rFonts w:ascii="Times New Roman" w:eastAsia="標楷體" w:hAnsi="Times New Roman" w:cs="Times New Roman"/>
                <w:sz w:val="20"/>
                <w:szCs w:val="20"/>
              </w:rPr>
            </w:pPr>
          </w:p>
        </w:tc>
        <w:tc>
          <w:tcPr>
            <w:tcW w:w="3826" w:type="dxa"/>
            <w:gridSpan w:val="2"/>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hint="eastAsia"/>
                <w:b/>
                <w:sz w:val="20"/>
                <w:szCs w:val="20"/>
              </w:rPr>
              <w:t>Poor_1</w:t>
            </w:r>
          </w:p>
        </w:tc>
        <w:tc>
          <w:tcPr>
            <w:tcW w:w="3826" w:type="dxa"/>
            <w:gridSpan w:val="2"/>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b/>
                <w:sz w:val="20"/>
                <w:szCs w:val="20"/>
              </w:rPr>
              <w:t>Satisfactory_2</w:t>
            </w:r>
          </w:p>
        </w:tc>
        <w:tc>
          <w:tcPr>
            <w:tcW w:w="3826" w:type="dxa"/>
            <w:gridSpan w:val="2"/>
          </w:tcPr>
          <w:p w:rsidR="009900D0" w:rsidRPr="006230AB" w:rsidRDefault="009900D0" w:rsidP="00AE1E1F">
            <w:pPr>
              <w:spacing w:line="280" w:lineRule="exact"/>
              <w:jc w:val="center"/>
              <w:rPr>
                <w:rFonts w:ascii="Times New Roman" w:eastAsia="標楷體" w:hAnsi="Times New Roman" w:cs="Times New Roman"/>
                <w:b/>
                <w:sz w:val="20"/>
                <w:szCs w:val="20"/>
              </w:rPr>
            </w:pPr>
            <w:r w:rsidRPr="006230AB">
              <w:rPr>
                <w:rFonts w:ascii="Times New Roman" w:eastAsia="標楷體" w:hAnsi="Times New Roman" w:cs="Times New Roman" w:hint="eastAsia"/>
                <w:b/>
                <w:sz w:val="20"/>
                <w:szCs w:val="20"/>
              </w:rPr>
              <w:t>Excellent_3</w:t>
            </w:r>
          </w:p>
        </w:tc>
        <w:tc>
          <w:tcPr>
            <w:tcW w:w="1256" w:type="dxa"/>
            <w:vMerge/>
          </w:tcPr>
          <w:p w:rsidR="009900D0" w:rsidRPr="006230AB" w:rsidRDefault="009900D0" w:rsidP="00AE1E1F">
            <w:pPr>
              <w:spacing w:line="280" w:lineRule="exact"/>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230AB" w:rsidRDefault="009900D0" w:rsidP="00AE1E1F">
            <w:pPr>
              <w:pStyle w:val="a4"/>
              <w:numPr>
                <w:ilvl w:val="0"/>
                <w:numId w:val="14"/>
              </w:numPr>
              <w:spacing w:line="280" w:lineRule="exact"/>
              <w:ind w:leftChars="0" w:left="284" w:hanging="284"/>
              <w:jc w:val="both"/>
              <w:rPr>
                <w:rFonts w:ascii="Times New Roman" w:eastAsia="標楷體" w:hAnsi="Times New Roman" w:cs="Times New Roman"/>
                <w:sz w:val="20"/>
                <w:szCs w:val="20"/>
              </w:rPr>
            </w:pPr>
            <w:r w:rsidRPr="00EA5423">
              <w:rPr>
                <w:rFonts w:ascii="Times New Roman" w:eastAsia="標楷體" w:hAnsi="Times New Roman" w:cs="Times New Roman" w:hint="eastAsia"/>
                <w:sz w:val="20"/>
                <w:szCs w:val="20"/>
              </w:rPr>
              <w:t>與主題相關</w:t>
            </w:r>
          </w:p>
        </w:tc>
        <w:tc>
          <w:tcPr>
            <w:tcW w:w="3826" w:type="dxa"/>
            <w:gridSpan w:val="2"/>
          </w:tcPr>
          <w:p w:rsidR="009900D0" w:rsidRPr="00EA5423" w:rsidRDefault="009900D0" w:rsidP="00AE1E1F">
            <w:pPr>
              <w:spacing w:line="280" w:lineRule="exact"/>
              <w:jc w:val="both"/>
              <w:rPr>
                <w:rFonts w:ascii="Times New Roman" w:eastAsia="標楷體" w:hAnsi="Times New Roman" w:cs="Times New Roman"/>
                <w:sz w:val="20"/>
                <w:szCs w:val="20"/>
              </w:rPr>
            </w:pPr>
            <w:r w:rsidRPr="00EA5423">
              <w:rPr>
                <w:rFonts w:ascii="Times New Roman" w:eastAsia="標楷體" w:hAnsi="Times New Roman" w:cs="Times New Roman" w:hint="eastAsia"/>
                <w:sz w:val="20"/>
                <w:szCs w:val="20"/>
              </w:rPr>
              <w:t>報告內容與主題完全不相關</w:t>
            </w:r>
          </w:p>
        </w:tc>
        <w:tc>
          <w:tcPr>
            <w:tcW w:w="3826" w:type="dxa"/>
            <w:gridSpan w:val="2"/>
          </w:tcPr>
          <w:p w:rsidR="009900D0" w:rsidRPr="00EA5423" w:rsidRDefault="009900D0" w:rsidP="00AE1E1F">
            <w:pPr>
              <w:spacing w:line="280" w:lineRule="exact"/>
              <w:jc w:val="both"/>
              <w:rPr>
                <w:rFonts w:ascii="Times New Roman" w:eastAsia="標楷體" w:hAnsi="Times New Roman" w:cs="Times New Roman"/>
                <w:sz w:val="20"/>
                <w:szCs w:val="20"/>
              </w:rPr>
            </w:pPr>
            <w:r w:rsidRPr="00EA5423">
              <w:rPr>
                <w:rFonts w:ascii="Times New Roman" w:eastAsia="標楷體" w:hAnsi="Times New Roman" w:cs="Times New Roman" w:hint="eastAsia"/>
                <w:sz w:val="20"/>
                <w:szCs w:val="20"/>
              </w:rPr>
              <w:t>部分報告內容與主題不相關</w:t>
            </w:r>
          </w:p>
        </w:tc>
        <w:tc>
          <w:tcPr>
            <w:tcW w:w="3826" w:type="dxa"/>
            <w:gridSpan w:val="2"/>
          </w:tcPr>
          <w:p w:rsidR="009900D0" w:rsidRPr="00EA5423" w:rsidRDefault="009900D0" w:rsidP="00AE1E1F">
            <w:pPr>
              <w:spacing w:line="280" w:lineRule="exact"/>
              <w:jc w:val="both"/>
              <w:rPr>
                <w:rFonts w:ascii="Times New Roman" w:eastAsia="標楷體" w:hAnsi="Times New Roman" w:cs="Times New Roman"/>
                <w:sz w:val="20"/>
                <w:szCs w:val="20"/>
              </w:rPr>
            </w:pPr>
            <w:r w:rsidRPr="00EA5423">
              <w:rPr>
                <w:rFonts w:ascii="Times New Roman" w:eastAsia="標楷體" w:hAnsi="Times New Roman" w:cs="Times New Roman" w:hint="eastAsia"/>
                <w:sz w:val="20"/>
                <w:szCs w:val="20"/>
              </w:rPr>
              <w:t>報告內容完全切合主題</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230AB" w:rsidRDefault="009900D0" w:rsidP="00AE1E1F">
            <w:pPr>
              <w:pStyle w:val="a4"/>
              <w:numPr>
                <w:ilvl w:val="0"/>
                <w:numId w:val="14"/>
              </w:numPr>
              <w:spacing w:line="280" w:lineRule="exact"/>
              <w:ind w:leftChars="0" w:left="284" w:hanging="284"/>
              <w:jc w:val="both"/>
              <w:rPr>
                <w:rFonts w:ascii="Times New Roman" w:eastAsia="標楷體" w:hAnsi="Times New Roman" w:cs="Times New Roman"/>
                <w:sz w:val="20"/>
                <w:szCs w:val="20"/>
              </w:rPr>
            </w:pPr>
            <w:r w:rsidRPr="00EA5423">
              <w:rPr>
                <w:rFonts w:ascii="Times New Roman" w:eastAsia="標楷體" w:hAnsi="Times New Roman" w:cs="Times New Roman" w:hint="eastAsia"/>
                <w:sz w:val="20"/>
                <w:szCs w:val="20"/>
              </w:rPr>
              <w:t>文章架構</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sz w:val="20"/>
                <w:szCs w:val="20"/>
              </w:rPr>
              <w:t>轉接突兀，文章乏味難懂</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sz w:val="20"/>
                <w:szCs w:val="20"/>
              </w:rPr>
              <w:t>文章有起承轉接結構，但文意不夠流暢</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sz w:val="20"/>
                <w:szCs w:val="20"/>
              </w:rPr>
              <w:t>起承轉接流暢；文章讓人有興趣閱讀</w:t>
            </w:r>
            <w:r w:rsidRPr="002954CB">
              <w:rPr>
                <w:rFonts w:ascii="Times New Roman" w:eastAsia="標楷體" w:hAnsi="Times New Roman" w:cs="Times New Roman"/>
                <w:sz w:val="20"/>
                <w:szCs w:val="20"/>
              </w:rPr>
              <w:t xml:space="preserve"> </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3D2897" w:rsidRDefault="009900D0" w:rsidP="00AE1E1F">
            <w:pPr>
              <w:pStyle w:val="a4"/>
              <w:numPr>
                <w:ilvl w:val="0"/>
                <w:numId w:val="14"/>
              </w:numPr>
              <w:spacing w:line="280" w:lineRule="exact"/>
              <w:ind w:leftChars="0" w:left="284" w:hanging="284"/>
              <w:jc w:val="both"/>
              <w:rPr>
                <w:rFonts w:ascii="Times New Roman" w:eastAsia="標楷體" w:hAnsi="Times New Roman" w:cs="Times New Roman"/>
                <w:sz w:val="20"/>
                <w:szCs w:val="20"/>
              </w:rPr>
            </w:pPr>
            <w:r w:rsidRPr="00EA5423">
              <w:rPr>
                <w:rFonts w:ascii="Times New Roman" w:eastAsia="標楷體" w:hAnsi="Times New Roman" w:cs="Times New Roman" w:hint="eastAsia"/>
                <w:sz w:val="20"/>
                <w:szCs w:val="20"/>
              </w:rPr>
              <w:t>內容發展</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hint="eastAsia"/>
                <w:sz w:val="20"/>
                <w:szCs w:val="20"/>
              </w:rPr>
              <w:t>內容</w:t>
            </w:r>
            <w:r w:rsidRPr="002954CB">
              <w:rPr>
                <w:rFonts w:ascii="Times New Roman" w:eastAsia="標楷體" w:hAnsi="Times New Roman" w:cs="Times New Roman"/>
                <w:sz w:val="20"/>
                <w:szCs w:val="20"/>
              </w:rPr>
              <w:t>段落</w:t>
            </w:r>
            <w:r w:rsidRPr="002954CB">
              <w:rPr>
                <w:rFonts w:ascii="Times New Roman" w:eastAsia="標楷體" w:hAnsi="Times New Roman" w:cs="Times New Roman" w:hint="eastAsia"/>
                <w:sz w:val="20"/>
                <w:szCs w:val="20"/>
              </w:rPr>
              <w:t>僅陳述現象而未提供自己看法或支持論點</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hint="eastAsia"/>
                <w:sz w:val="20"/>
                <w:szCs w:val="20"/>
              </w:rPr>
              <w:t>除陳述現象外，段落內容提及自己看法或支持論點但未將看法及論點加以整理</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hint="eastAsia"/>
                <w:sz w:val="20"/>
                <w:szCs w:val="20"/>
              </w:rPr>
              <w:t>除陳述現象外，段落內容提及自己看法或支持論點並將看法及論點加以整理</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230AB" w:rsidRDefault="009900D0" w:rsidP="00AE1E1F">
            <w:pPr>
              <w:pStyle w:val="a4"/>
              <w:numPr>
                <w:ilvl w:val="0"/>
                <w:numId w:val="14"/>
              </w:numPr>
              <w:spacing w:line="280" w:lineRule="exact"/>
              <w:ind w:leftChars="0" w:left="284" w:hanging="284"/>
              <w:jc w:val="both"/>
              <w:rPr>
                <w:rFonts w:ascii="Times New Roman" w:eastAsia="標楷體" w:hAnsi="Times New Roman" w:cs="Times New Roman"/>
                <w:sz w:val="20"/>
                <w:szCs w:val="20"/>
              </w:rPr>
            </w:pPr>
            <w:r w:rsidRPr="00EA5423">
              <w:rPr>
                <w:rFonts w:ascii="Times New Roman" w:eastAsia="標楷體" w:hAnsi="Times New Roman" w:cs="Times New Roman" w:hint="eastAsia"/>
                <w:sz w:val="20"/>
                <w:szCs w:val="20"/>
              </w:rPr>
              <w:t>語法與用字</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hint="eastAsia"/>
                <w:sz w:val="20"/>
                <w:szCs w:val="20"/>
              </w:rPr>
              <w:t>無法正確地使用與報告內容相關的專業術語</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hint="eastAsia"/>
                <w:sz w:val="20"/>
                <w:szCs w:val="20"/>
              </w:rPr>
              <w:t>正確的使用部分與報告內容相關的專業術語</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hint="eastAsia"/>
                <w:sz w:val="20"/>
                <w:szCs w:val="20"/>
              </w:rPr>
              <w:t>正確且適當的使用所有與報告內容相關的專業術語</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06907" w:rsidRDefault="009900D0" w:rsidP="00AE1E1F">
            <w:pPr>
              <w:pStyle w:val="a4"/>
              <w:numPr>
                <w:ilvl w:val="0"/>
                <w:numId w:val="14"/>
              </w:numPr>
              <w:spacing w:line="280" w:lineRule="exact"/>
              <w:ind w:leftChars="0" w:left="284" w:hanging="284"/>
              <w:jc w:val="both"/>
              <w:rPr>
                <w:rFonts w:ascii="Times New Roman" w:eastAsia="標楷體" w:hAnsi="Times New Roman"/>
                <w:color w:val="000000" w:themeColor="text1"/>
              </w:rPr>
            </w:pPr>
            <w:r w:rsidRPr="00606907">
              <w:rPr>
                <w:rFonts w:ascii="Times New Roman" w:eastAsia="標楷體" w:hAnsi="Times New Roman" w:cs="Times New Roman" w:hint="eastAsia"/>
                <w:color w:val="000000" w:themeColor="text1"/>
                <w:sz w:val="20"/>
                <w:szCs w:val="20"/>
              </w:rPr>
              <w:t>引用來源</w:t>
            </w:r>
            <w:r w:rsidRPr="00606907">
              <w:rPr>
                <w:rFonts w:ascii="Times New Roman" w:eastAsia="標楷體" w:hAnsi="Times New Roman" w:cs="Times New Roman" w:hint="eastAsia"/>
                <w:color w:val="000000" w:themeColor="text1"/>
                <w:sz w:val="20"/>
                <w:szCs w:val="20"/>
              </w:rPr>
              <w:t xml:space="preserve"> </w:t>
            </w:r>
          </w:p>
        </w:tc>
        <w:tc>
          <w:tcPr>
            <w:tcW w:w="3826" w:type="dxa"/>
            <w:gridSpan w:val="2"/>
          </w:tcPr>
          <w:p w:rsidR="009900D0" w:rsidRPr="00606907" w:rsidRDefault="009900D0" w:rsidP="00AE1E1F">
            <w:pPr>
              <w:spacing w:line="280" w:lineRule="exact"/>
              <w:jc w:val="both"/>
              <w:rPr>
                <w:rFonts w:ascii="Times New Roman" w:eastAsia="標楷體" w:hAnsi="Times New Roman" w:cs="Times New Roman"/>
                <w:color w:val="000000" w:themeColor="text1"/>
                <w:sz w:val="20"/>
                <w:szCs w:val="20"/>
              </w:rPr>
            </w:pPr>
            <w:r w:rsidRPr="00606907">
              <w:rPr>
                <w:rFonts w:ascii="Times New Roman" w:eastAsia="標楷體" w:hAnsi="Times New Roman" w:cs="Times New Roman" w:hint="eastAsia"/>
                <w:color w:val="000000" w:themeColor="text1"/>
                <w:sz w:val="20"/>
                <w:szCs w:val="20"/>
              </w:rPr>
              <w:t>很少引用文獻或含有許多引用上的錯誤</w:t>
            </w:r>
            <w:r w:rsidRPr="00606907">
              <w:rPr>
                <w:rFonts w:ascii="Times New Roman" w:eastAsia="標楷體" w:hAnsi="Times New Roman" w:cs="Times New Roman" w:hint="eastAsia"/>
                <w:color w:val="000000" w:themeColor="text1"/>
                <w:sz w:val="20"/>
                <w:szCs w:val="20"/>
              </w:rPr>
              <w:t xml:space="preserve"> </w:t>
            </w:r>
          </w:p>
        </w:tc>
        <w:tc>
          <w:tcPr>
            <w:tcW w:w="3826" w:type="dxa"/>
            <w:gridSpan w:val="2"/>
          </w:tcPr>
          <w:p w:rsidR="009900D0" w:rsidRPr="00606907" w:rsidRDefault="009900D0" w:rsidP="00AE1E1F">
            <w:pPr>
              <w:spacing w:line="280" w:lineRule="exact"/>
              <w:jc w:val="both"/>
              <w:rPr>
                <w:rFonts w:ascii="Times New Roman" w:eastAsia="標楷體" w:hAnsi="Times New Roman" w:cs="Times New Roman"/>
                <w:color w:val="000000" w:themeColor="text1"/>
                <w:sz w:val="20"/>
                <w:szCs w:val="20"/>
              </w:rPr>
            </w:pPr>
            <w:r w:rsidRPr="00606907">
              <w:rPr>
                <w:rFonts w:ascii="Times New Roman" w:eastAsia="標楷體" w:hAnsi="Times New Roman" w:cs="Times New Roman" w:hint="eastAsia"/>
                <w:color w:val="000000" w:themeColor="text1"/>
                <w:sz w:val="20"/>
                <w:szCs w:val="20"/>
              </w:rPr>
              <w:t>引用文獻不完整或有少部分引用上的錯誤</w:t>
            </w:r>
          </w:p>
        </w:tc>
        <w:tc>
          <w:tcPr>
            <w:tcW w:w="3826" w:type="dxa"/>
            <w:gridSpan w:val="2"/>
          </w:tcPr>
          <w:p w:rsidR="009900D0" w:rsidRPr="00606907" w:rsidRDefault="009900D0" w:rsidP="00AE1E1F">
            <w:pPr>
              <w:spacing w:line="280" w:lineRule="exact"/>
              <w:jc w:val="both"/>
              <w:rPr>
                <w:rFonts w:ascii="Times New Roman" w:eastAsia="標楷體" w:hAnsi="Times New Roman" w:cs="Times New Roman"/>
                <w:color w:val="000000" w:themeColor="text1"/>
                <w:sz w:val="20"/>
                <w:szCs w:val="20"/>
              </w:rPr>
            </w:pPr>
            <w:r w:rsidRPr="00606907">
              <w:rPr>
                <w:rFonts w:ascii="Times New Roman" w:eastAsia="標楷體" w:hAnsi="Times New Roman" w:cs="Times New Roman" w:hint="eastAsia"/>
                <w:color w:val="000000" w:themeColor="text1"/>
                <w:sz w:val="20"/>
                <w:szCs w:val="20"/>
              </w:rPr>
              <w:t>完整且正確地引用文獻</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850"/>
        </w:trPr>
        <w:tc>
          <w:tcPr>
            <w:tcW w:w="2522" w:type="dxa"/>
            <w:gridSpan w:val="2"/>
          </w:tcPr>
          <w:p w:rsidR="009900D0" w:rsidRPr="006230AB" w:rsidRDefault="009900D0" w:rsidP="00AE1E1F">
            <w:pPr>
              <w:pStyle w:val="a4"/>
              <w:numPr>
                <w:ilvl w:val="0"/>
                <w:numId w:val="14"/>
              </w:numPr>
              <w:spacing w:line="280" w:lineRule="exact"/>
              <w:ind w:leftChars="0" w:left="284" w:hanging="284"/>
              <w:jc w:val="both"/>
              <w:rPr>
                <w:rFonts w:ascii="Times New Roman" w:eastAsia="標楷體" w:hAnsi="Times New Roman" w:cs="Times New Roman"/>
                <w:sz w:val="20"/>
                <w:szCs w:val="20"/>
              </w:rPr>
            </w:pPr>
            <w:r w:rsidRPr="00EA5423">
              <w:rPr>
                <w:rFonts w:ascii="Times New Roman" w:eastAsia="標楷體" w:hAnsi="Times New Roman" w:cs="Times New Roman" w:hint="eastAsia"/>
                <w:sz w:val="20"/>
                <w:szCs w:val="20"/>
              </w:rPr>
              <w:t>報告格式</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sz w:val="20"/>
                <w:szCs w:val="20"/>
              </w:rPr>
              <w:t>寫作格式雜亂，不符規範</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hint="eastAsia"/>
                <w:sz w:val="20"/>
                <w:szCs w:val="20"/>
              </w:rPr>
              <w:t>符合相關寫作規範，但</w:t>
            </w:r>
            <w:r w:rsidRPr="002954CB">
              <w:rPr>
                <w:rFonts w:ascii="Times New Roman" w:eastAsia="標楷體" w:hAnsi="Times New Roman" w:cs="Times New Roman"/>
                <w:sz w:val="20"/>
                <w:szCs w:val="20"/>
              </w:rPr>
              <w:t>寫作格式</w:t>
            </w:r>
            <w:r w:rsidRPr="002954CB">
              <w:rPr>
                <w:rFonts w:ascii="Times New Roman" w:eastAsia="標楷體" w:hAnsi="Times New Roman" w:cs="Times New Roman" w:hint="eastAsia"/>
                <w:sz w:val="20"/>
                <w:szCs w:val="20"/>
              </w:rPr>
              <w:t>有部分不</w:t>
            </w:r>
            <w:r w:rsidRPr="002954CB">
              <w:rPr>
                <w:rFonts w:ascii="Times New Roman" w:eastAsia="標楷體" w:hAnsi="Times New Roman" w:cs="Times New Roman"/>
                <w:sz w:val="20"/>
                <w:szCs w:val="20"/>
              </w:rPr>
              <w:t>一致</w:t>
            </w:r>
            <w:r w:rsidRPr="002954CB">
              <w:rPr>
                <w:rFonts w:ascii="Times New Roman" w:eastAsia="標楷體" w:hAnsi="Times New Roman" w:cs="Times New Roman" w:hint="eastAsia"/>
                <w:sz w:val="20"/>
                <w:szCs w:val="20"/>
              </w:rPr>
              <w:t xml:space="preserve"> </w:t>
            </w:r>
          </w:p>
        </w:tc>
        <w:tc>
          <w:tcPr>
            <w:tcW w:w="3826" w:type="dxa"/>
            <w:gridSpan w:val="2"/>
          </w:tcPr>
          <w:p w:rsidR="009900D0" w:rsidRPr="002954CB" w:rsidRDefault="009900D0" w:rsidP="00AE1E1F">
            <w:pPr>
              <w:spacing w:line="280" w:lineRule="exact"/>
              <w:jc w:val="both"/>
              <w:rPr>
                <w:rFonts w:ascii="Times New Roman" w:eastAsia="標楷體" w:hAnsi="Times New Roman" w:cs="Times New Roman"/>
                <w:sz w:val="20"/>
                <w:szCs w:val="20"/>
              </w:rPr>
            </w:pPr>
            <w:r w:rsidRPr="002954CB">
              <w:rPr>
                <w:rFonts w:ascii="Times New Roman" w:eastAsia="標楷體" w:hAnsi="Times New Roman" w:cs="Times New Roman"/>
                <w:sz w:val="20"/>
                <w:szCs w:val="20"/>
              </w:rPr>
              <w:t>符合寫作規範</w:t>
            </w:r>
            <w:r w:rsidRPr="002954CB">
              <w:rPr>
                <w:rFonts w:ascii="Times New Roman" w:eastAsia="標楷體" w:hAnsi="Times New Roman" w:cs="Times New Roman" w:hint="eastAsia"/>
                <w:sz w:val="20"/>
                <w:szCs w:val="20"/>
              </w:rPr>
              <w:t>，且寫作格式全文一致</w:t>
            </w:r>
            <w:r w:rsidRPr="002954CB">
              <w:rPr>
                <w:rFonts w:ascii="Times New Roman" w:eastAsia="標楷體" w:hAnsi="Times New Roman" w:cs="Times New Roman"/>
                <w:sz w:val="20"/>
                <w:szCs w:val="20"/>
              </w:rPr>
              <w:t xml:space="preserve"> </w:t>
            </w:r>
          </w:p>
        </w:tc>
        <w:tc>
          <w:tcPr>
            <w:tcW w:w="1256" w:type="dxa"/>
          </w:tcPr>
          <w:p w:rsidR="009900D0" w:rsidRPr="006230AB" w:rsidRDefault="009900D0" w:rsidP="00AE1E1F">
            <w:pPr>
              <w:spacing w:line="280" w:lineRule="exact"/>
              <w:jc w:val="both"/>
              <w:rPr>
                <w:rFonts w:ascii="Times New Roman" w:eastAsia="標楷體" w:hAnsi="Times New Roman" w:cs="Times New Roman"/>
                <w:sz w:val="20"/>
                <w:szCs w:val="20"/>
              </w:rPr>
            </w:pPr>
          </w:p>
        </w:tc>
      </w:tr>
      <w:tr w:rsidR="009900D0" w:rsidRPr="006230AB" w:rsidTr="00AE1E1F">
        <w:trPr>
          <w:trHeight w:val="134"/>
        </w:trPr>
        <w:tc>
          <w:tcPr>
            <w:tcW w:w="2522" w:type="dxa"/>
            <w:gridSpan w:val="2"/>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826" w:type="dxa"/>
            <w:gridSpan w:val="2"/>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3826" w:type="dxa"/>
            <w:gridSpan w:val="2"/>
            <w:tcBorders>
              <w:left w:val="nil"/>
              <w:bottom w:val="nil"/>
              <w:right w:val="nil"/>
            </w:tcBorders>
          </w:tcPr>
          <w:p w:rsidR="009900D0" w:rsidRPr="006230AB" w:rsidRDefault="009900D0" w:rsidP="00AE1E1F">
            <w:pPr>
              <w:spacing w:line="280" w:lineRule="exact"/>
              <w:rPr>
                <w:rFonts w:ascii="Times New Roman" w:eastAsia="標楷體" w:hAnsi="Times New Roman" w:cs="Times New Roman"/>
                <w:sz w:val="20"/>
                <w:szCs w:val="20"/>
              </w:rPr>
            </w:pPr>
          </w:p>
        </w:tc>
        <w:tc>
          <w:tcPr>
            <w:tcW w:w="5082" w:type="dxa"/>
            <w:gridSpan w:val="3"/>
            <w:tcBorders>
              <w:left w:val="nil"/>
              <w:bottom w:val="nil"/>
              <w:right w:val="nil"/>
            </w:tcBorders>
          </w:tcPr>
          <w:p w:rsidR="009900D0" w:rsidRPr="006230AB" w:rsidRDefault="009900D0" w:rsidP="00AE1E1F">
            <w:pPr>
              <w:spacing w:line="280" w:lineRule="exact"/>
              <w:jc w:val="right"/>
              <w:rPr>
                <w:rFonts w:ascii="Times New Roman" w:eastAsia="標楷體" w:hAnsi="Times New Roman" w:cs="Times New Roman"/>
                <w:sz w:val="20"/>
                <w:szCs w:val="20"/>
              </w:rPr>
            </w:pPr>
            <w:r w:rsidRPr="006230AB">
              <w:rPr>
                <w:rFonts w:ascii="Times New Roman" w:eastAsia="標楷體" w:hAnsi="Times New Roman" w:cs="Times New Roman"/>
                <w:sz w:val="16"/>
                <w:szCs w:val="16"/>
              </w:rPr>
              <w:t>製表日期：</w:t>
            </w:r>
            <w:r w:rsidRPr="006230AB">
              <w:rPr>
                <w:rFonts w:ascii="Times New Roman" w:eastAsia="標楷體" w:hAnsi="Times New Roman" w:cs="Times New Roman"/>
                <w:sz w:val="16"/>
                <w:szCs w:val="16"/>
              </w:rPr>
              <w:t>2014/4/30</w:t>
            </w:r>
          </w:p>
        </w:tc>
      </w:tr>
    </w:tbl>
    <w:p w:rsidR="00950676" w:rsidRDefault="00950676">
      <w:pPr>
        <w:widowControl/>
        <w:rPr>
          <w:rFonts w:ascii="Times New Roman" w:eastAsia="標楷體" w:hAnsi="Times New Roman"/>
        </w:rPr>
      </w:pPr>
      <w:r>
        <w:rPr>
          <w:rFonts w:ascii="Times New Roman" w:eastAsia="標楷體" w:hAnsi="Times New Roman"/>
        </w:rPr>
        <w:br w:type="page"/>
      </w:r>
    </w:p>
    <w:tbl>
      <w:tblPr>
        <w:tblStyle w:val="a3"/>
        <w:tblW w:w="0" w:type="auto"/>
        <w:tblLook w:val="04A0" w:firstRow="1" w:lastRow="0" w:firstColumn="1" w:lastColumn="0" w:noHBand="0" w:noVBand="1"/>
      </w:tblPr>
      <w:tblGrid>
        <w:gridCol w:w="1951"/>
        <w:gridCol w:w="571"/>
        <w:gridCol w:w="978"/>
        <w:gridCol w:w="2438"/>
        <w:gridCol w:w="410"/>
        <w:gridCol w:w="652"/>
        <w:gridCol w:w="2153"/>
        <w:gridCol w:w="1021"/>
        <w:gridCol w:w="326"/>
        <w:gridCol w:w="2224"/>
        <w:gridCol w:w="1276"/>
        <w:gridCol w:w="1256"/>
      </w:tblGrid>
      <w:tr w:rsidR="009900D0" w:rsidTr="009900D0">
        <w:trPr>
          <w:trHeight w:val="273"/>
        </w:trPr>
        <w:tc>
          <w:tcPr>
            <w:tcW w:w="15256" w:type="dxa"/>
            <w:gridSpan w:val="1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center"/>
              <w:rPr>
                <w:rFonts w:ascii="Times New Roman" w:eastAsia="標楷體" w:hAnsi="Times New Roman" w:cs="Times New Roman"/>
                <w:sz w:val="20"/>
                <w:szCs w:val="20"/>
              </w:rPr>
            </w:pPr>
            <w:r>
              <w:rPr>
                <w:rFonts w:ascii="Times New Roman" w:eastAsia="標楷體" w:hAnsi="Times New Roman" w:cs="Times New Roman"/>
                <w:sz w:val="20"/>
                <w:szCs w:val="20"/>
              </w:rPr>
              <w:lastRenderedPageBreak/>
              <w:t>College of Management, Asia University</w:t>
            </w:r>
          </w:p>
        </w:tc>
      </w:tr>
      <w:tr w:rsidR="009900D0" w:rsidTr="009900D0">
        <w:trPr>
          <w:trHeight w:val="273"/>
        </w:trPr>
        <w:tc>
          <w:tcPr>
            <w:tcW w:w="1951" w:type="dxa"/>
            <w:tcBorders>
              <w:top w:val="single" w:sz="4" w:space="0" w:color="auto"/>
              <w:left w:val="single" w:sz="4" w:space="0" w:color="auto"/>
              <w:bottom w:val="single" w:sz="4" w:space="0" w:color="auto"/>
              <w:right w:val="nil"/>
            </w:tcBorders>
            <w:hideMark/>
          </w:tcPr>
          <w:p w:rsidR="009900D0" w:rsidRDefault="009900D0">
            <w:pPr>
              <w:spacing w:line="280" w:lineRule="exact"/>
              <w:rPr>
                <w:rFonts w:ascii="Times New Roman" w:eastAsia="標楷體" w:hAnsi="Times New Roman" w:cs="Times New Roman"/>
                <w:sz w:val="20"/>
                <w:szCs w:val="20"/>
              </w:rPr>
            </w:pPr>
            <w:r>
              <w:rPr>
                <w:rFonts w:ascii="Times New Roman" w:eastAsia="標楷體" w:hAnsi="Times New Roman" w:cs="Times New Roman"/>
                <w:sz w:val="20"/>
                <w:szCs w:val="20"/>
              </w:rPr>
              <w:t>Learning Goal:</w:t>
            </w:r>
          </w:p>
        </w:tc>
        <w:tc>
          <w:tcPr>
            <w:tcW w:w="10773" w:type="dxa"/>
            <w:gridSpan w:val="9"/>
            <w:tcBorders>
              <w:top w:val="single" w:sz="4" w:space="0" w:color="auto"/>
              <w:left w:val="nil"/>
              <w:bottom w:val="single" w:sz="4" w:space="0" w:color="auto"/>
              <w:right w:val="nil"/>
            </w:tcBorders>
            <w:hideMark/>
          </w:tcPr>
          <w:p w:rsidR="009900D0" w:rsidRDefault="009900D0">
            <w:pPr>
              <w:spacing w:line="28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分析與問題解決能力</w:t>
            </w:r>
            <w:r>
              <w:rPr>
                <w:rFonts w:ascii="Times New Roman" w:eastAsia="標楷體" w:hAnsi="Times New Roman" w:cs="Times New Roman"/>
                <w:sz w:val="20"/>
                <w:szCs w:val="20"/>
              </w:rPr>
              <w:t xml:space="preserve"> Analysis &amp; Problem-solving skills</w:t>
            </w:r>
          </w:p>
        </w:tc>
        <w:tc>
          <w:tcPr>
            <w:tcW w:w="2532" w:type="dxa"/>
            <w:gridSpan w:val="2"/>
            <w:tcBorders>
              <w:top w:val="single" w:sz="4" w:space="0" w:color="auto"/>
              <w:left w:val="nil"/>
              <w:bottom w:val="single" w:sz="4" w:space="0" w:color="auto"/>
              <w:right w:val="single" w:sz="4" w:space="0" w:color="auto"/>
            </w:tcBorders>
            <w:vAlign w:val="center"/>
            <w:hideMark/>
          </w:tcPr>
          <w:p w:rsidR="009900D0" w:rsidRDefault="009900D0">
            <w:pPr>
              <w:spacing w:line="280" w:lineRule="exac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Program: MBA </w:t>
            </w:r>
          </w:p>
        </w:tc>
      </w:tr>
      <w:tr w:rsidR="009900D0" w:rsidTr="009900D0">
        <w:trPr>
          <w:trHeight w:val="1134"/>
        </w:trPr>
        <w:tc>
          <w:tcPr>
            <w:tcW w:w="1951" w:type="dxa"/>
            <w:tcBorders>
              <w:top w:val="single" w:sz="4" w:space="0" w:color="auto"/>
              <w:left w:val="single" w:sz="4" w:space="0" w:color="auto"/>
              <w:bottom w:val="single" w:sz="4" w:space="0" w:color="auto"/>
              <w:right w:val="nil"/>
            </w:tcBorders>
            <w:hideMark/>
          </w:tcPr>
          <w:p w:rsidR="009900D0" w:rsidRDefault="009900D0">
            <w:pPr>
              <w:spacing w:line="280" w:lineRule="exact"/>
              <w:rPr>
                <w:rFonts w:ascii="Times New Roman" w:eastAsia="標楷體" w:hAnsi="Times New Roman" w:cs="Times New Roman"/>
                <w:sz w:val="20"/>
                <w:szCs w:val="20"/>
              </w:rPr>
            </w:pPr>
            <w:r>
              <w:rPr>
                <w:rFonts w:ascii="Times New Roman" w:eastAsia="標楷體" w:hAnsi="Times New Roman" w:cs="Times New Roman"/>
                <w:sz w:val="20"/>
                <w:szCs w:val="20"/>
              </w:rPr>
              <w:t>Learning Objectives:</w:t>
            </w:r>
          </w:p>
        </w:tc>
        <w:tc>
          <w:tcPr>
            <w:tcW w:w="13305" w:type="dxa"/>
            <w:gridSpan w:val="11"/>
            <w:tcBorders>
              <w:top w:val="single" w:sz="4" w:space="0" w:color="auto"/>
              <w:left w:val="nil"/>
              <w:bottom w:val="single" w:sz="4" w:space="0" w:color="auto"/>
              <w:right w:val="single" w:sz="4" w:space="0" w:color="auto"/>
            </w:tcBorders>
            <w:hideMark/>
          </w:tcPr>
          <w:p w:rsidR="009900D0" w:rsidRDefault="009900D0" w:rsidP="009900D0">
            <w:pPr>
              <w:pStyle w:val="a4"/>
              <w:numPr>
                <w:ilvl w:val="0"/>
                <w:numId w:val="44"/>
              </w:numPr>
              <w:spacing w:line="280" w:lineRule="exact"/>
              <w:ind w:leftChars="0" w:left="317" w:hanging="284"/>
              <w:rPr>
                <w:rFonts w:ascii="Times New Roman" w:eastAsia="標楷體" w:hAnsi="Times New Roman" w:cs="Times New Roman"/>
                <w:sz w:val="20"/>
                <w:szCs w:val="20"/>
              </w:rPr>
            </w:pPr>
            <w:r>
              <w:rPr>
                <w:rFonts w:ascii="Times New Roman" w:eastAsia="標楷體" w:hAnsi="Times New Roman" w:cs="Times New Roman" w:hint="eastAsia"/>
                <w:sz w:val="20"/>
                <w:szCs w:val="20"/>
              </w:rPr>
              <w:t>研究生應能使用各種精確與有用的分析及問題解決技能。學生應能使用基礎的分析思維及問題解決技能於其領域之基礎問題。</w:t>
            </w:r>
            <w:r>
              <w:rPr>
                <w:rFonts w:ascii="Times New Roman" w:eastAsia="標楷體" w:hAnsi="Times New Roman" w:cs="Times New Roman"/>
                <w:sz w:val="20"/>
                <w:szCs w:val="20"/>
              </w:rPr>
              <w:br/>
              <w:t>Graduates should develop accurate and useful analytic and problem-solving skills.</w:t>
            </w:r>
          </w:p>
          <w:p w:rsidR="009900D0" w:rsidRDefault="009900D0" w:rsidP="009900D0">
            <w:pPr>
              <w:pStyle w:val="a4"/>
              <w:numPr>
                <w:ilvl w:val="0"/>
                <w:numId w:val="44"/>
              </w:numPr>
              <w:spacing w:line="280" w:lineRule="exact"/>
              <w:ind w:leftChars="0" w:left="317" w:hanging="284"/>
              <w:rPr>
                <w:rFonts w:ascii="Times New Roman" w:eastAsia="標楷體" w:hAnsi="Times New Roman" w:cs="Times New Roman"/>
                <w:sz w:val="20"/>
                <w:szCs w:val="20"/>
              </w:rPr>
            </w:pPr>
            <w:r>
              <w:rPr>
                <w:rFonts w:ascii="Times New Roman" w:eastAsia="標楷體" w:hAnsi="Times New Roman" w:cs="Times New Roman" w:hint="eastAsia"/>
                <w:sz w:val="20"/>
                <w:szCs w:val="20"/>
              </w:rPr>
              <w:t>研究生應能瞭解與其領域相關之進階問題，並能夠使用其專業知識與技能來分析經濟及商業問題。</w:t>
            </w:r>
            <w:r>
              <w:rPr>
                <w:rFonts w:ascii="Times New Roman" w:eastAsia="標楷體" w:hAnsi="Times New Roman" w:cs="Times New Roman"/>
                <w:sz w:val="20"/>
                <w:szCs w:val="20"/>
              </w:rPr>
              <w:br/>
              <w:t>Graduates must be able to understand problems related to their fields and should be able to analyze economic and business problems using their professional knowledge and skills.</w:t>
            </w:r>
          </w:p>
          <w:p w:rsidR="009900D0" w:rsidRDefault="009900D0" w:rsidP="009900D0">
            <w:pPr>
              <w:pStyle w:val="a4"/>
              <w:numPr>
                <w:ilvl w:val="0"/>
                <w:numId w:val="44"/>
              </w:numPr>
              <w:spacing w:line="280" w:lineRule="exact"/>
              <w:ind w:leftChars="0" w:left="317" w:hanging="284"/>
              <w:rPr>
                <w:rFonts w:ascii="Times New Roman" w:eastAsia="標楷體" w:hAnsi="Times New Roman" w:cs="Times New Roman"/>
                <w:sz w:val="20"/>
                <w:szCs w:val="20"/>
              </w:rPr>
            </w:pPr>
            <w:r>
              <w:rPr>
                <w:rFonts w:ascii="Times New Roman" w:eastAsia="標楷體" w:hAnsi="Times New Roman" w:cs="Times New Roman" w:hint="eastAsia"/>
                <w:sz w:val="20"/>
                <w:szCs w:val="20"/>
              </w:rPr>
              <w:t>研究生應能夠處理研究活動。</w:t>
            </w:r>
            <w:r>
              <w:rPr>
                <w:rFonts w:ascii="Times New Roman" w:eastAsia="標楷體" w:hAnsi="Times New Roman" w:cs="Times New Roman"/>
                <w:sz w:val="20"/>
                <w:szCs w:val="20"/>
              </w:rPr>
              <w:br/>
              <w:t>Graduates are capable of participating in research activities.</w:t>
            </w:r>
          </w:p>
        </w:tc>
      </w:tr>
      <w:tr w:rsidR="009900D0" w:rsidTr="009900D0">
        <w:trPr>
          <w:trHeight w:val="273"/>
        </w:trPr>
        <w:tc>
          <w:tcPr>
            <w:tcW w:w="3500" w:type="dxa"/>
            <w:gridSpan w:val="3"/>
            <w:tcBorders>
              <w:top w:val="single" w:sz="4" w:space="0" w:color="auto"/>
              <w:left w:val="nil"/>
              <w:bottom w:val="single" w:sz="4" w:space="0" w:color="auto"/>
              <w:right w:val="nil"/>
            </w:tcBorders>
          </w:tcPr>
          <w:p w:rsidR="009900D0" w:rsidRDefault="009900D0">
            <w:pPr>
              <w:spacing w:line="280" w:lineRule="exact"/>
              <w:rPr>
                <w:rFonts w:ascii="Times New Roman" w:eastAsia="標楷體" w:hAnsi="Times New Roman" w:cs="Times New Roman"/>
                <w:sz w:val="20"/>
                <w:szCs w:val="20"/>
              </w:rPr>
            </w:pPr>
          </w:p>
        </w:tc>
        <w:tc>
          <w:tcPr>
            <w:tcW w:w="2438" w:type="dxa"/>
            <w:tcBorders>
              <w:top w:val="single" w:sz="4" w:space="0" w:color="auto"/>
              <w:left w:val="nil"/>
              <w:bottom w:val="single" w:sz="4" w:space="0" w:color="auto"/>
              <w:right w:val="nil"/>
            </w:tcBorders>
          </w:tcPr>
          <w:p w:rsidR="009900D0" w:rsidRDefault="009900D0">
            <w:pPr>
              <w:spacing w:line="280" w:lineRule="exact"/>
              <w:rPr>
                <w:rFonts w:ascii="Times New Roman" w:eastAsia="標楷體" w:hAnsi="Times New Roman" w:cs="Times New Roman"/>
                <w:sz w:val="20"/>
                <w:szCs w:val="20"/>
              </w:rPr>
            </w:pPr>
          </w:p>
        </w:tc>
        <w:tc>
          <w:tcPr>
            <w:tcW w:w="3215" w:type="dxa"/>
            <w:gridSpan w:val="3"/>
            <w:tcBorders>
              <w:top w:val="single" w:sz="4" w:space="0" w:color="auto"/>
              <w:left w:val="nil"/>
              <w:bottom w:val="single" w:sz="4" w:space="0" w:color="auto"/>
              <w:right w:val="nil"/>
            </w:tcBorders>
          </w:tcPr>
          <w:p w:rsidR="009900D0" w:rsidRDefault="009900D0">
            <w:pPr>
              <w:spacing w:line="280" w:lineRule="exact"/>
              <w:rPr>
                <w:rFonts w:ascii="Times New Roman" w:eastAsia="標楷體" w:hAnsi="Times New Roman" w:cs="Times New Roman"/>
                <w:sz w:val="20"/>
                <w:szCs w:val="20"/>
              </w:rPr>
            </w:pPr>
          </w:p>
        </w:tc>
        <w:tc>
          <w:tcPr>
            <w:tcW w:w="6103" w:type="dxa"/>
            <w:gridSpan w:val="5"/>
            <w:tcBorders>
              <w:top w:val="single" w:sz="4" w:space="0" w:color="auto"/>
              <w:left w:val="nil"/>
              <w:bottom w:val="single" w:sz="4" w:space="0" w:color="auto"/>
              <w:right w:val="nil"/>
            </w:tcBorders>
          </w:tcPr>
          <w:p w:rsidR="009900D0" w:rsidRDefault="009900D0">
            <w:pPr>
              <w:spacing w:line="280" w:lineRule="exact"/>
              <w:jc w:val="right"/>
              <w:rPr>
                <w:rFonts w:ascii="Times New Roman" w:eastAsia="標楷體" w:hAnsi="Times New Roman" w:cs="Times New Roman"/>
                <w:sz w:val="16"/>
                <w:szCs w:val="16"/>
              </w:rPr>
            </w:pPr>
          </w:p>
        </w:tc>
      </w:tr>
      <w:tr w:rsidR="009900D0" w:rsidTr="009900D0">
        <w:trPr>
          <w:trHeight w:val="298"/>
        </w:trPr>
        <w:tc>
          <w:tcPr>
            <w:tcW w:w="3500" w:type="dxa"/>
            <w:gridSpan w:val="3"/>
            <w:vMerge w:val="restart"/>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學習成果</w:t>
            </w:r>
            <w:r>
              <w:rPr>
                <w:rFonts w:ascii="Times New Roman" w:eastAsia="標楷體" w:hAnsi="Times New Roman" w:cs="Times New Roman"/>
                <w:sz w:val="20"/>
                <w:szCs w:val="20"/>
              </w:rPr>
              <w:t xml:space="preserve"> Dimensions</w:t>
            </w:r>
            <w:r>
              <w:rPr>
                <w:rFonts w:ascii="Times New Roman" w:eastAsia="標楷體" w:hAnsi="Times New Roman" w:cs="Times New Roman"/>
                <w:sz w:val="20"/>
                <w:szCs w:val="20"/>
              </w:rPr>
              <w:br/>
              <w:t xml:space="preserve">(Learning Outcomes)   </w:t>
            </w:r>
          </w:p>
        </w:tc>
        <w:tc>
          <w:tcPr>
            <w:tcW w:w="10500" w:type="dxa"/>
            <w:gridSpan w:val="8"/>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評量標準</w:t>
            </w:r>
            <w:r>
              <w:rPr>
                <w:rFonts w:ascii="Times New Roman" w:eastAsia="標楷體" w:hAnsi="Times New Roman" w:cs="Times New Roman"/>
                <w:sz w:val="20"/>
                <w:szCs w:val="20"/>
              </w:rPr>
              <w:t xml:space="preserve"> Criteria &amp; Standards</w:t>
            </w:r>
          </w:p>
        </w:tc>
        <w:tc>
          <w:tcPr>
            <w:tcW w:w="1256" w:type="dxa"/>
            <w:vMerge w:val="restart"/>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評分</w:t>
            </w:r>
            <w:r>
              <w:rPr>
                <w:rFonts w:ascii="Times New Roman" w:eastAsia="標楷體" w:hAnsi="Times New Roman" w:cs="Times New Roman"/>
                <w:sz w:val="20"/>
                <w:szCs w:val="20"/>
              </w:rPr>
              <w:t xml:space="preserve"> Score</w:t>
            </w:r>
          </w:p>
        </w:tc>
      </w:tr>
      <w:tr w:rsidR="009900D0" w:rsidTr="009900D0">
        <w:trPr>
          <w:trHeight w:val="24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00D0" w:rsidRDefault="009900D0">
            <w:pPr>
              <w:widowControl/>
              <w:rPr>
                <w:rFonts w:ascii="Times New Roman" w:eastAsia="標楷體" w:hAnsi="Times New Roman" w:cs="Times New Roman"/>
                <w:sz w:val="20"/>
                <w:szCs w:val="20"/>
              </w:rPr>
            </w:pP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center"/>
              <w:rPr>
                <w:rFonts w:ascii="Times New Roman" w:eastAsia="標楷體" w:hAnsi="Times New Roman" w:cs="Times New Roman"/>
                <w:b/>
                <w:sz w:val="20"/>
                <w:szCs w:val="20"/>
              </w:rPr>
            </w:pPr>
            <w:r>
              <w:rPr>
                <w:rFonts w:ascii="Times New Roman" w:eastAsia="標楷體" w:hAnsi="Times New Roman" w:cs="Times New Roman"/>
                <w:b/>
                <w:sz w:val="20"/>
                <w:szCs w:val="20"/>
              </w:rPr>
              <w:t>Poor_1</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center"/>
              <w:rPr>
                <w:rFonts w:ascii="Times New Roman" w:eastAsia="標楷體" w:hAnsi="Times New Roman" w:cs="Times New Roman"/>
                <w:b/>
                <w:sz w:val="20"/>
                <w:szCs w:val="20"/>
              </w:rPr>
            </w:pPr>
            <w:r>
              <w:rPr>
                <w:rFonts w:ascii="Times New Roman" w:eastAsia="標楷體" w:hAnsi="Times New Roman" w:cs="Times New Roman"/>
                <w:b/>
                <w:sz w:val="20"/>
                <w:szCs w:val="20"/>
              </w:rPr>
              <w:t>Satisfactory_2</w:t>
            </w:r>
          </w:p>
        </w:tc>
        <w:tc>
          <w:tcPr>
            <w:tcW w:w="3500"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center"/>
              <w:rPr>
                <w:rFonts w:ascii="Times New Roman" w:eastAsia="標楷體" w:hAnsi="Times New Roman" w:cs="Times New Roman"/>
                <w:b/>
                <w:sz w:val="20"/>
                <w:szCs w:val="20"/>
              </w:rPr>
            </w:pPr>
            <w:r>
              <w:rPr>
                <w:rFonts w:ascii="Times New Roman" w:eastAsia="標楷體" w:hAnsi="Times New Roman" w:cs="Times New Roman"/>
                <w:b/>
                <w:sz w:val="20"/>
                <w:szCs w:val="20"/>
              </w:rPr>
              <w:t>Excellent_3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0D0" w:rsidRDefault="009900D0">
            <w:pPr>
              <w:widowControl/>
              <w:rPr>
                <w:rFonts w:ascii="Times New Roman" w:eastAsia="標楷體" w:hAnsi="Times New Roman" w:cs="Times New Roman"/>
                <w:sz w:val="20"/>
                <w:szCs w:val="20"/>
              </w:rPr>
            </w:pPr>
          </w:p>
        </w:tc>
      </w:tr>
      <w:tr w:rsidR="009900D0" w:rsidTr="009900D0">
        <w:trPr>
          <w:trHeight w:val="850"/>
        </w:trPr>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5"/>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能夠定義問題，並瞭解問題之關鍵</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無法清楚定義問題，且對於問題之關鍵</w:t>
            </w:r>
            <w:proofErr w:type="gramStart"/>
            <w:r>
              <w:rPr>
                <w:rFonts w:ascii="Times New Roman" w:eastAsia="標楷體" w:hAnsi="Times New Roman" w:cs="Times New Roman" w:hint="eastAsia"/>
                <w:sz w:val="20"/>
                <w:szCs w:val="20"/>
              </w:rPr>
              <w:t>不</w:t>
            </w:r>
            <w:proofErr w:type="gramEnd"/>
            <w:r>
              <w:rPr>
                <w:rFonts w:ascii="Times New Roman" w:eastAsia="標楷體" w:hAnsi="Times New Roman" w:cs="Times New Roman" w:hint="eastAsia"/>
                <w:sz w:val="20"/>
                <w:szCs w:val="20"/>
              </w:rPr>
              <w:t>瞭解</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定義問題稍嫌不</w:t>
            </w:r>
            <w:proofErr w:type="gramStart"/>
            <w:r>
              <w:rPr>
                <w:rFonts w:ascii="Times New Roman" w:eastAsia="標楷體" w:hAnsi="Times New Roman" w:cs="Times New Roman" w:hint="eastAsia"/>
                <w:sz w:val="20"/>
                <w:szCs w:val="20"/>
              </w:rPr>
              <w:t>清楚，</w:t>
            </w:r>
            <w:proofErr w:type="gramEnd"/>
            <w:r>
              <w:rPr>
                <w:rFonts w:ascii="Times New Roman" w:eastAsia="標楷體" w:hAnsi="Times New Roman" w:cs="Times New Roman" w:hint="eastAsia"/>
                <w:sz w:val="20"/>
                <w:szCs w:val="20"/>
              </w:rPr>
              <w:t>且對於問題之關鍵有些微瞭解</w:t>
            </w:r>
          </w:p>
        </w:tc>
        <w:tc>
          <w:tcPr>
            <w:tcW w:w="3500"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能夠清楚地定義問題，並充份瞭解問題之關鍵</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5"/>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能夠將學術文獻連結至特定的研究問題</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能力不強或無能力將文獻連結至特定的研究問題</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稍能將此文獻連結至特定的研究問題</w:t>
            </w:r>
          </w:p>
        </w:tc>
        <w:tc>
          <w:tcPr>
            <w:tcW w:w="3500"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能夠卓越地將此學術文獻連結至特定的研究問題</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1076"/>
        </w:trPr>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5"/>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能夠由各種知能搜集並瞭解資訊</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包括口頭與書面表達、反思、觀察、體驗、推理</w:t>
            </w:r>
            <w:r>
              <w:rPr>
                <w:rFonts w:ascii="Times New Roman" w:eastAsia="標楷體" w:hAnsi="Times New Roman" w:cs="Times New Roman"/>
                <w:sz w:val="20"/>
                <w:szCs w:val="20"/>
              </w:rPr>
              <w:t>)</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能力不強或無能力由各種知能搜集並瞭解資訊</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包括口頭與書面表達、反思、觀察、體驗、推理</w:t>
            </w:r>
            <w:r>
              <w:rPr>
                <w:rFonts w:ascii="Times New Roman" w:eastAsia="標楷體" w:hAnsi="Times New Roman" w:cs="Times New Roman"/>
                <w:sz w:val="20"/>
                <w:szCs w:val="20"/>
              </w:rPr>
              <w:t>)</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尚能夠由各種知能搜集資訊</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包括口頭與書面表達、反思、觀察、體驗、推理</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，但無法瞭解所搜集之資訊</w:t>
            </w:r>
          </w:p>
        </w:tc>
        <w:tc>
          <w:tcPr>
            <w:tcW w:w="3500"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能夠卓越地由各種知能搜集並瞭解資訊</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包括口頭與書面表達、反思、觀察、體驗、推理</w:t>
            </w:r>
            <w:r>
              <w:rPr>
                <w:rFonts w:ascii="Times New Roman" w:eastAsia="標楷體" w:hAnsi="Times New Roman" w:cs="Times New Roman"/>
                <w:sz w:val="20"/>
                <w:szCs w:val="20"/>
              </w:rPr>
              <w:t>)</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5"/>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能夠評估潛在解決方案，並選擇</w:t>
            </w:r>
            <w:proofErr w:type="gramStart"/>
            <w:r>
              <w:rPr>
                <w:rFonts w:ascii="Times New Roman" w:eastAsia="標楷體" w:hAnsi="Times New Roman" w:cs="Times New Roman" w:hint="eastAsia"/>
                <w:sz w:val="20"/>
                <w:szCs w:val="20"/>
              </w:rPr>
              <w:t>最</w:t>
            </w:r>
            <w:proofErr w:type="gramEnd"/>
            <w:r>
              <w:rPr>
                <w:rFonts w:ascii="Times New Roman" w:eastAsia="標楷體" w:hAnsi="Times New Roman" w:cs="Times New Roman" w:hint="eastAsia"/>
                <w:sz w:val="20"/>
                <w:szCs w:val="20"/>
              </w:rPr>
              <w:t>適方案</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能力不強或無能力評估潛在解決方案，並無法選擇</w:t>
            </w:r>
            <w:proofErr w:type="gramStart"/>
            <w:r>
              <w:rPr>
                <w:rFonts w:ascii="Times New Roman" w:eastAsia="標楷體" w:hAnsi="Times New Roman" w:cs="Times New Roman" w:hint="eastAsia"/>
                <w:sz w:val="20"/>
                <w:szCs w:val="20"/>
              </w:rPr>
              <w:t>最</w:t>
            </w:r>
            <w:proofErr w:type="gramEnd"/>
            <w:r>
              <w:rPr>
                <w:rFonts w:ascii="Times New Roman" w:eastAsia="標楷體" w:hAnsi="Times New Roman" w:cs="Times New Roman" w:hint="eastAsia"/>
                <w:sz w:val="20"/>
                <w:szCs w:val="20"/>
              </w:rPr>
              <w:t>適方案</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尚能夠評估潛在解決方案，卻無法選擇</w:t>
            </w:r>
            <w:proofErr w:type="gramStart"/>
            <w:r>
              <w:rPr>
                <w:rFonts w:ascii="Times New Roman" w:eastAsia="標楷體" w:hAnsi="Times New Roman" w:cs="Times New Roman" w:hint="eastAsia"/>
                <w:sz w:val="20"/>
                <w:szCs w:val="20"/>
              </w:rPr>
              <w:t>最</w:t>
            </w:r>
            <w:proofErr w:type="gramEnd"/>
            <w:r>
              <w:rPr>
                <w:rFonts w:ascii="Times New Roman" w:eastAsia="標楷體" w:hAnsi="Times New Roman" w:cs="Times New Roman" w:hint="eastAsia"/>
                <w:sz w:val="20"/>
                <w:szCs w:val="20"/>
              </w:rPr>
              <w:t>適方案</w:t>
            </w:r>
          </w:p>
        </w:tc>
        <w:tc>
          <w:tcPr>
            <w:tcW w:w="3500"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能夠卓越地深度評估潛在解決方案，並選擇</w:t>
            </w:r>
            <w:proofErr w:type="gramStart"/>
            <w:r>
              <w:rPr>
                <w:rFonts w:ascii="Times New Roman" w:eastAsia="標楷體" w:hAnsi="Times New Roman" w:cs="Times New Roman" w:hint="eastAsia"/>
                <w:sz w:val="20"/>
                <w:szCs w:val="20"/>
              </w:rPr>
              <w:t>最</w:t>
            </w:r>
            <w:proofErr w:type="gramEnd"/>
            <w:r>
              <w:rPr>
                <w:rFonts w:ascii="Times New Roman" w:eastAsia="標楷體" w:hAnsi="Times New Roman" w:cs="Times New Roman" w:hint="eastAsia"/>
                <w:sz w:val="20"/>
                <w:szCs w:val="20"/>
              </w:rPr>
              <w:t>適方案</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5"/>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對於問題之發現，能夠分析並提出其觀點</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對於問題之發現，無法分析並提出其觀點</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對於問題之發現，尚能夠分析並提出其觀點</w:t>
            </w:r>
          </w:p>
        </w:tc>
        <w:tc>
          <w:tcPr>
            <w:tcW w:w="3500"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對於問題之發現，能夠卓越地分析並提出其觀點</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5"/>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能夠透過團隊合作來解決問題</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能力不強或無能力透過團隊合作來解決問題</w:t>
            </w:r>
          </w:p>
        </w:tc>
        <w:tc>
          <w:tcPr>
            <w:tcW w:w="3500"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尚能夠透過團隊合作來解決問題</w:t>
            </w:r>
          </w:p>
        </w:tc>
        <w:tc>
          <w:tcPr>
            <w:tcW w:w="3500"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能夠卓越地透過團隊合作來解決問題</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134"/>
        </w:trPr>
        <w:tc>
          <w:tcPr>
            <w:tcW w:w="2522" w:type="dxa"/>
            <w:gridSpan w:val="2"/>
            <w:tcBorders>
              <w:top w:val="single" w:sz="4" w:space="0" w:color="auto"/>
              <w:left w:val="nil"/>
              <w:bottom w:val="nil"/>
              <w:right w:val="nil"/>
            </w:tcBorders>
          </w:tcPr>
          <w:p w:rsidR="009900D0" w:rsidRDefault="009900D0">
            <w:pPr>
              <w:spacing w:line="280" w:lineRule="exact"/>
              <w:rPr>
                <w:rFonts w:ascii="Times New Roman" w:eastAsia="標楷體" w:hAnsi="Times New Roman" w:cs="Times New Roman"/>
                <w:sz w:val="20"/>
                <w:szCs w:val="20"/>
              </w:rPr>
            </w:pPr>
          </w:p>
        </w:tc>
        <w:tc>
          <w:tcPr>
            <w:tcW w:w="3826" w:type="dxa"/>
            <w:gridSpan w:val="3"/>
            <w:tcBorders>
              <w:top w:val="single" w:sz="4" w:space="0" w:color="auto"/>
              <w:left w:val="nil"/>
              <w:bottom w:val="nil"/>
              <w:right w:val="nil"/>
            </w:tcBorders>
          </w:tcPr>
          <w:p w:rsidR="009900D0" w:rsidRDefault="009900D0">
            <w:pPr>
              <w:spacing w:line="280" w:lineRule="exact"/>
              <w:rPr>
                <w:rFonts w:ascii="Times New Roman" w:eastAsia="標楷體" w:hAnsi="Times New Roman" w:cs="Times New Roman"/>
                <w:sz w:val="20"/>
                <w:szCs w:val="20"/>
              </w:rPr>
            </w:pPr>
          </w:p>
        </w:tc>
        <w:tc>
          <w:tcPr>
            <w:tcW w:w="3826" w:type="dxa"/>
            <w:gridSpan w:val="3"/>
            <w:tcBorders>
              <w:top w:val="single" w:sz="4" w:space="0" w:color="auto"/>
              <w:left w:val="nil"/>
              <w:bottom w:val="nil"/>
              <w:right w:val="nil"/>
            </w:tcBorders>
          </w:tcPr>
          <w:p w:rsidR="009900D0" w:rsidRDefault="009900D0">
            <w:pPr>
              <w:spacing w:line="280" w:lineRule="exact"/>
              <w:rPr>
                <w:rFonts w:ascii="Times New Roman" w:eastAsia="標楷體" w:hAnsi="Times New Roman" w:cs="Times New Roman"/>
                <w:sz w:val="20"/>
                <w:szCs w:val="20"/>
              </w:rPr>
            </w:pPr>
          </w:p>
        </w:tc>
        <w:tc>
          <w:tcPr>
            <w:tcW w:w="5082" w:type="dxa"/>
            <w:gridSpan w:val="4"/>
            <w:tcBorders>
              <w:top w:val="single" w:sz="4" w:space="0" w:color="auto"/>
              <w:left w:val="nil"/>
              <w:bottom w:val="nil"/>
              <w:right w:val="nil"/>
            </w:tcBorders>
            <w:hideMark/>
          </w:tcPr>
          <w:p w:rsidR="009900D0" w:rsidRDefault="009900D0">
            <w:pPr>
              <w:spacing w:line="28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16"/>
                <w:szCs w:val="16"/>
              </w:rPr>
              <w:t>製表日期：</w:t>
            </w:r>
            <w:r>
              <w:rPr>
                <w:rFonts w:ascii="Times New Roman" w:eastAsia="標楷體" w:hAnsi="Times New Roman" w:cs="Times New Roman"/>
                <w:sz w:val="16"/>
                <w:szCs w:val="16"/>
              </w:rPr>
              <w:t>2014/5/8</w:t>
            </w:r>
          </w:p>
        </w:tc>
      </w:tr>
    </w:tbl>
    <w:p w:rsidR="00950676" w:rsidRDefault="00950676">
      <w:pPr>
        <w:widowControl/>
        <w:rPr>
          <w:rFonts w:ascii="Times New Roman" w:eastAsia="標楷體" w:hAnsi="Times New Roman"/>
        </w:rPr>
      </w:pPr>
      <w:r>
        <w:rPr>
          <w:rFonts w:ascii="Times New Roman" w:eastAsia="標楷體" w:hAnsi="Times New Roman"/>
        </w:rPr>
        <w:br w:type="page"/>
      </w:r>
    </w:p>
    <w:tbl>
      <w:tblPr>
        <w:tblStyle w:val="a3"/>
        <w:tblW w:w="0" w:type="auto"/>
        <w:tblLook w:val="04A0" w:firstRow="1" w:lastRow="0" w:firstColumn="1" w:lastColumn="0" w:noHBand="0" w:noVBand="1"/>
      </w:tblPr>
      <w:tblGrid>
        <w:gridCol w:w="1951"/>
        <w:gridCol w:w="571"/>
        <w:gridCol w:w="847"/>
        <w:gridCol w:w="2569"/>
        <w:gridCol w:w="410"/>
        <w:gridCol w:w="564"/>
        <w:gridCol w:w="2241"/>
        <w:gridCol w:w="1021"/>
        <w:gridCol w:w="282"/>
        <w:gridCol w:w="2268"/>
        <w:gridCol w:w="1276"/>
        <w:gridCol w:w="1256"/>
      </w:tblGrid>
      <w:tr w:rsidR="009900D0" w:rsidTr="009900D0">
        <w:trPr>
          <w:trHeight w:val="273"/>
        </w:trPr>
        <w:tc>
          <w:tcPr>
            <w:tcW w:w="15256" w:type="dxa"/>
            <w:gridSpan w:val="12"/>
            <w:tcBorders>
              <w:top w:val="single" w:sz="4" w:space="0" w:color="auto"/>
              <w:left w:val="single" w:sz="4" w:space="0" w:color="auto"/>
              <w:bottom w:val="single" w:sz="4" w:space="0" w:color="auto"/>
              <w:right w:val="single" w:sz="4" w:space="0" w:color="auto"/>
            </w:tcBorders>
            <w:hideMark/>
          </w:tcPr>
          <w:p w:rsidR="009900D0" w:rsidRDefault="009900D0">
            <w:pPr>
              <w:spacing w:line="260" w:lineRule="exact"/>
              <w:jc w:val="center"/>
              <w:rPr>
                <w:rFonts w:ascii="Times New Roman" w:eastAsia="標楷體" w:hAnsi="Times New Roman" w:cs="Times New Roman"/>
                <w:sz w:val="20"/>
                <w:szCs w:val="20"/>
              </w:rPr>
            </w:pPr>
            <w:r>
              <w:rPr>
                <w:rFonts w:ascii="Times New Roman" w:eastAsia="標楷體" w:hAnsi="Times New Roman" w:cs="Times New Roman"/>
                <w:sz w:val="20"/>
                <w:szCs w:val="20"/>
              </w:rPr>
              <w:lastRenderedPageBreak/>
              <w:t>College of Management, Asia University</w:t>
            </w:r>
          </w:p>
        </w:tc>
      </w:tr>
      <w:tr w:rsidR="009900D0" w:rsidTr="009900D0">
        <w:trPr>
          <w:trHeight w:val="273"/>
        </w:trPr>
        <w:tc>
          <w:tcPr>
            <w:tcW w:w="1951" w:type="dxa"/>
            <w:tcBorders>
              <w:top w:val="single" w:sz="4" w:space="0" w:color="auto"/>
              <w:left w:val="single" w:sz="4" w:space="0" w:color="auto"/>
              <w:bottom w:val="single" w:sz="4" w:space="0" w:color="auto"/>
              <w:right w:val="nil"/>
            </w:tcBorders>
            <w:hideMark/>
          </w:tcPr>
          <w:p w:rsidR="009900D0" w:rsidRDefault="009900D0">
            <w:pPr>
              <w:spacing w:line="260" w:lineRule="exact"/>
              <w:rPr>
                <w:rFonts w:ascii="Times New Roman" w:eastAsia="標楷體" w:hAnsi="Times New Roman" w:cs="Times New Roman"/>
                <w:sz w:val="20"/>
                <w:szCs w:val="20"/>
              </w:rPr>
            </w:pPr>
            <w:r>
              <w:rPr>
                <w:rFonts w:ascii="Times New Roman" w:eastAsia="標楷體" w:hAnsi="Times New Roman" w:cs="Times New Roman"/>
                <w:sz w:val="20"/>
                <w:szCs w:val="20"/>
              </w:rPr>
              <w:t>Learning Goal:</w:t>
            </w:r>
          </w:p>
        </w:tc>
        <w:tc>
          <w:tcPr>
            <w:tcW w:w="10773" w:type="dxa"/>
            <w:gridSpan w:val="9"/>
            <w:tcBorders>
              <w:top w:val="single" w:sz="4" w:space="0" w:color="auto"/>
              <w:left w:val="nil"/>
              <w:bottom w:val="single" w:sz="4" w:space="0" w:color="auto"/>
              <w:right w:val="nil"/>
            </w:tcBorders>
            <w:hideMark/>
          </w:tcPr>
          <w:p w:rsidR="009900D0" w:rsidRDefault="009900D0">
            <w:pPr>
              <w:spacing w:line="26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倫理觀</w:t>
            </w:r>
            <w:r>
              <w:rPr>
                <w:rFonts w:ascii="Times New Roman" w:eastAsia="標楷體" w:hAnsi="Times New Roman" w:cs="Times New Roman"/>
                <w:sz w:val="20"/>
                <w:szCs w:val="20"/>
              </w:rPr>
              <w:t xml:space="preserve"> Ethics</w:t>
            </w:r>
          </w:p>
        </w:tc>
        <w:tc>
          <w:tcPr>
            <w:tcW w:w="2532" w:type="dxa"/>
            <w:gridSpan w:val="2"/>
            <w:tcBorders>
              <w:top w:val="single" w:sz="4" w:space="0" w:color="auto"/>
              <w:left w:val="nil"/>
              <w:bottom w:val="single" w:sz="4" w:space="0" w:color="auto"/>
              <w:right w:val="single" w:sz="4" w:space="0" w:color="auto"/>
            </w:tcBorders>
            <w:vAlign w:val="center"/>
            <w:hideMark/>
          </w:tcPr>
          <w:p w:rsidR="009900D0" w:rsidRDefault="009900D0">
            <w:pPr>
              <w:spacing w:line="260" w:lineRule="exact"/>
              <w:jc w:val="right"/>
              <w:rPr>
                <w:rFonts w:ascii="Times New Roman" w:eastAsia="標楷體" w:hAnsi="Times New Roman" w:cs="Times New Roman"/>
                <w:sz w:val="20"/>
                <w:szCs w:val="20"/>
              </w:rPr>
            </w:pPr>
            <w:r>
              <w:rPr>
                <w:rFonts w:ascii="Times New Roman" w:eastAsia="標楷體" w:hAnsi="Times New Roman" w:cs="Times New Roman"/>
                <w:sz w:val="20"/>
                <w:szCs w:val="20"/>
              </w:rPr>
              <w:t>Program: MBA</w:t>
            </w:r>
          </w:p>
        </w:tc>
      </w:tr>
      <w:tr w:rsidR="009900D0" w:rsidTr="009900D0">
        <w:trPr>
          <w:trHeight w:val="1134"/>
        </w:trPr>
        <w:tc>
          <w:tcPr>
            <w:tcW w:w="1951" w:type="dxa"/>
            <w:tcBorders>
              <w:top w:val="single" w:sz="4" w:space="0" w:color="auto"/>
              <w:left w:val="single" w:sz="4" w:space="0" w:color="auto"/>
              <w:bottom w:val="single" w:sz="4" w:space="0" w:color="auto"/>
              <w:right w:val="nil"/>
            </w:tcBorders>
            <w:hideMark/>
          </w:tcPr>
          <w:p w:rsidR="009900D0" w:rsidRDefault="009900D0">
            <w:pPr>
              <w:spacing w:line="260" w:lineRule="exact"/>
              <w:rPr>
                <w:rFonts w:ascii="Times New Roman" w:eastAsia="標楷體" w:hAnsi="Times New Roman" w:cs="Times New Roman"/>
                <w:sz w:val="20"/>
                <w:szCs w:val="20"/>
              </w:rPr>
            </w:pPr>
            <w:r>
              <w:rPr>
                <w:rFonts w:ascii="Times New Roman" w:eastAsia="標楷體" w:hAnsi="Times New Roman" w:cs="Times New Roman"/>
                <w:sz w:val="20"/>
                <w:szCs w:val="20"/>
              </w:rPr>
              <w:t>Learning Objectives:</w:t>
            </w:r>
          </w:p>
        </w:tc>
        <w:tc>
          <w:tcPr>
            <w:tcW w:w="13305" w:type="dxa"/>
            <w:gridSpan w:val="11"/>
            <w:tcBorders>
              <w:top w:val="single" w:sz="4" w:space="0" w:color="auto"/>
              <w:left w:val="nil"/>
              <w:bottom w:val="single" w:sz="4" w:space="0" w:color="auto"/>
              <w:right w:val="single" w:sz="4" w:space="0" w:color="auto"/>
            </w:tcBorders>
            <w:hideMark/>
          </w:tcPr>
          <w:p w:rsidR="009900D0" w:rsidRDefault="009900D0" w:rsidP="009900D0">
            <w:pPr>
              <w:pStyle w:val="a4"/>
              <w:numPr>
                <w:ilvl w:val="0"/>
                <w:numId w:val="46"/>
              </w:numPr>
              <w:spacing w:line="260" w:lineRule="exact"/>
              <w:ind w:leftChars="0" w:left="318" w:hanging="284"/>
              <w:rPr>
                <w:rFonts w:ascii="Times New Roman" w:eastAsia="標楷體" w:hAnsi="Times New Roman" w:cs="Times New Roman"/>
                <w:sz w:val="20"/>
                <w:szCs w:val="20"/>
              </w:rPr>
            </w:pPr>
            <w:r>
              <w:rPr>
                <w:rFonts w:ascii="Times New Roman" w:eastAsia="標楷體" w:hAnsi="Times New Roman" w:cs="Times New Roman" w:hint="eastAsia"/>
                <w:sz w:val="20"/>
                <w:szCs w:val="20"/>
              </w:rPr>
              <w:t>研究生應能確認及處理進階之倫理議題，此即成為有效率之專業經理人所必須</w:t>
            </w:r>
            <w:r>
              <w:rPr>
                <w:rFonts w:ascii="Times New Roman" w:eastAsia="標楷體" w:hAnsi="Times New Roman" w:cs="Times New Roman"/>
                <w:sz w:val="20"/>
                <w:szCs w:val="20"/>
              </w:rPr>
              <w:br/>
              <w:t xml:space="preserve">Graduates should be able to recognize and address advanced ethical issues required by effective professional executives. </w:t>
            </w:r>
          </w:p>
          <w:p w:rsidR="009900D0" w:rsidRDefault="009900D0" w:rsidP="009900D0">
            <w:pPr>
              <w:pStyle w:val="a4"/>
              <w:numPr>
                <w:ilvl w:val="0"/>
                <w:numId w:val="46"/>
              </w:numPr>
              <w:spacing w:line="260" w:lineRule="exact"/>
              <w:ind w:leftChars="0" w:left="318" w:hanging="284"/>
              <w:rPr>
                <w:rFonts w:ascii="Times New Roman" w:eastAsia="標楷體" w:hAnsi="Times New Roman" w:cs="Times New Roman"/>
                <w:sz w:val="20"/>
                <w:szCs w:val="20"/>
              </w:rPr>
            </w:pPr>
            <w:r>
              <w:rPr>
                <w:rFonts w:ascii="Times New Roman" w:eastAsia="標楷體" w:hAnsi="Times New Roman" w:cs="Times New Roman" w:hint="eastAsia"/>
                <w:sz w:val="20"/>
                <w:szCs w:val="20"/>
              </w:rPr>
              <w:t>研究生需知曉以高度倫理及承擔責任的方式來處理一般管理及企業營運，得以增加組織價值</w:t>
            </w:r>
            <w:r>
              <w:rPr>
                <w:rFonts w:ascii="Times New Roman" w:eastAsia="標楷體" w:hAnsi="Times New Roman" w:cs="Times New Roman"/>
                <w:sz w:val="20"/>
                <w:szCs w:val="20"/>
              </w:rPr>
              <w:br/>
              <w:t>Graduate students need to be aware of how highly ethical and personally responsible conduct in general management and enterprise operations adds value to the organization</w:t>
            </w:r>
          </w:p>
        </w:tc>
      </w:tr>
      <w:tr w:rsidR="009900D0" w:rsidTr="009900D0">
        <w:trPr>
          <w:trHeight w:val="70"/>
        </w:trPr>
        <w:tc>
          <w:tcPr>
            <w:tcW w:w="3369" w:type="dxa"/>
            <w:gridSpan w:val="3"/>
            <w:tcBorders>
              <w:top w:val="single" w:sz="4" w:space="0" w:color="auto"/>
              <w:left w:val="nil"/>
              <w:bottom w:val="single" w:sz="4" w:space="0" w:color="auto"/>
              <w:right w:val="nil"/>
            </w:tcBorders>
          </w:tcPr>
          <w:p w:rsidR="009900D0" w:rsidRDefault="009900D0">
            <w:pPr>
              <w:spacing w:line="260" w:lineRule="exact"/>
              <w:rPr>
                <w:rFonts w:ascii="Times New Roman" w:eastAsia="標楷體" w:hAnsi="Times New Roman" w:cs="Times New Roman"/>
                <w:sz w:val="20"/>
                <w:szCs w:val="20"/>
              </w:rPr>
            </w:pPr>
          </w:p>
        </w:tc>
        <w:tc>
          <w:tcPr>
            <w:tcW w:w="2569" w:type="dxa"/>
            <w:tcBorders>
              <w:top w:val="single" w:sz="4" w:space="0" w:color="auto"/>
              <w:left w:val="nil"/>
              <w:bottom w:val="single" w:sz="4" w:space="0" w:color="auto"/>
              <w:right w:val="nil"/>
            </w:tcBorders>
          </w:tcPr>
          <w:p w:rsidR="009900D0" w:rsidRDefault="009900D0">
            <w:pPr>
              <w:spacing w:line="260" w:lineRule="exact"/>
              <w:rPr>
                <w:rFonts w:ascii="Times New Roman" w:eastAsia="標楷體" w:hAnsi="Times New Roman" w:cs="Times New Roman"/>
                <w:sz w:val="20"/>
                <w:szCs w:val="20"/>
              </w:rPr>
            </w:pPr>
          </w:p>
        </w:tc>
        <w:tc>
          <w:tcPr>
            <w:tcW w:w="3215" w:type="dxa"/>
            <w:gridSpan w:val="3"/>
            <w:tcBorders>
              <w:top w:val="single" w:sz="4" w:space="0" w:color="auto"/>
              <w:left w:val="nil"/>
              <w:bottom w:val="single" w:sz="4" w:space="0" w:color="auto"/>
              <w:right w:val="nil"/>
            </w:tcBorders>
          </w:tcPr>
          <w:p w:rsidR="009900D0" w:rsidRDefault="009900D0">
            <w:pPr>
              <w:spacing w:line="260" w:lineRule="exact"/>
              <w:rPr>
                <w:rFonts w:ascii="Times New Roman" w:eastAsia="標楷體" w:hAnsi="Times New Roman" w:cs="Times New Roman"/>
                <w:sz w:val="20"/>
                <w:szCs w:val="20"/>
              </w:rPr>
            </w:pPr>
          </w:p>
        </w:tc>
        <w:tc>
          <w:tcPr>
            <w:tcW w:w="6103" w:type="dxa"/>
            <w:gridSpan w:val="5"/>
            <w:tcBorders>
              <w:top w:val="single" w:sz="4" w:space="0" w:color="auto"/>
              <w:left w:val="nil"/>
              <w:bottom w:val="single" w:sz="4" w:space="0" w:color="auto"/>
              <w:right w:val="nil"/>
            </w:tcBorders>
          </w:tcPr>
          <w:p w:rsidR="009900D0" w:rsidRDefault="009900D0">
            <w:pPr>
              <w:spacing w:line="260" w:lineRule="exact"/>
              <w:jc w:val="right"/>
              <w:rPr>
                <w:rFonts w:ascii="Times New Roman" w:eastAsia="標楷體" w:hAnsi="Times New Roman" w:cs="Times New Roman"/>
                <w:sz w:val="16"/>
                <w:szCs w:val="16"/>
              </w:rPr>
            </w:pPr>
          </w:p>
        </w:tc>
      </w:tr>
      <w:tr w:rsidR="009900D0" w:rsidTr="009900D0">
        <w:trPr>
          <w:trHeight w:val="298"/>
        </w:trPr>
        <w:tc>
          <w:tcPr>
            <w:tcW w:w="3369" w:type="dxa"/>
            <w:gridSpan w:val="3"/>
            <w:vMerge w:val="restart"/>
            <w:tcBorders>
              <w:top w:val="single" w:sz="4" w:space="0" w:color="auto"/>
              <w:left w:val="single" w:sz="4" w:space="0" w:color="auto"/>
              <w:bottom w:val="single" w:sz="4" w:space="0" w:color="auto"/>
              <w:right w:val="single" w:sz="4" w:space="0" w:color="auto"/>
            </w:tcBorders>
            <w:hideMark/>
          </w:tcPr>
          <w:p w:rsidR="009900D0" w:rsidRDefault="009900D0">
            <w:pPr>
              <w:spacing w:line="26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學習成果</w:t>
            </w:r>
            <w:r>
              <w:rPr>
                <w:rFonts w:ascii="Times New Roman" w:eastAsia="標楷體" w:hAnsi="Times New Roman" w:cs="Times New Roman"/>
                <w:sz w:val="20"/>
                <w:szCs w:val="20"/>
              </w:rPr>
              <w:t xml:space="preserve"> Dimensions</w:t>
            </w:r>
            <w:r>
              <w:rPr>
                <w:rFonts w:ascii="Times New Roman" w:eastAsia="標楷體" w:hAnsi="Times New Roman" w:cs="Times New Roman"/>
                <w:sz w:val="20"/>
                <w:szCs w:val="20"/>
              </w:rPr>
              <w:br/>
              <w:t xml:space="preserve">(Learning Outcomes)   </w:t>
            </w:r>
          </w:p>
        </w:tc>
        <w:tc>
          <w:tcPr>
            <w:tcW w:w="10631" w:type="dxa"/>
            <w:gridSpan w:val="8"/>
            <w:tcBorders>
              <w:top w:val="single" w:sz="4" w:space="0" w:color="auto"/>
              <w:left w:val="single" w:sz="4" w:space="0" w:color="auto"/>
              <w:bottom w:val="single" w:sz="4" w:space="0" w:color="auto"/>
              <w:right w:val="single" w:sz="4" w:space="0" w:color="auto"/>
            </w:tcBorders>
            <w:hideMark/>
          </w:tcPr>
          <w:p w:rsidR="009900D0" w:rsidRDefault="009900D0">
            <w:pPr>
              <w:spacing w:line="26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評量標準</w:t>
            </w:r>
            <w:r>
              <w:rPr>
                <w:rFonts w:ascii="Times New Roman" w:eastAsia="標楷體" w:hAnsi="Times New Roman" w:cs="Times New Roman"/>
                <w:sz w:val="20"/>
                <w:szCs w:val="20"/>
              </w:rPr>
              <w:t xml:space="preserve"> Criteria &amp; Standards</w:t>
            </w:r>
          </w:p>
        </w:tc>
        <w:tc>
          <w:tcPr>
            <w:tcW w:w="1256" w:type="dxa"/>
            <w:vMerge w:val="restart"/>
            <w:tcBorders>
              <w:top w:val="single" w:sz="4" w:space="0" w:color="auto"/>
              <w:left w:val="single" w:sz="4" w:space="0" w:color="auto"/>
              <w:bottom w:val="single" w:sz="4" w:space="0" w:color="auto"/>
              <w:right w:val="single" w:sz="4" w:space="0" w:color="auto"/>
            </w:tcBorders>
            <w:hideMark/>
          </w:tcPr>
          <w:p w:rsidR="009900D0" w:rsidRDefault="009900D0">
            <w:pPr>
              <w:spacing w:line="26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評分</w:t>
            </w:r>
            <w:r>
              <w:rPr>
                <w:rFonts w:ascii="Times New Roman" w:eastAsia="標楷體" w:hAnsi="Times New Roman" w:cs="Times New Roman"/>
                <w:sz w:val="20"/>
                <w:szCs w:val="20"/>
              </w:rPr>
              <w:t xml:space="preserve"> Score</w:t>
            </w:r>
          </w:p>
        </w:tc>
      </w:tr>
      <w:tr w:rsidR="009900D0" w:rsidTr="009900D0">
        <w:trPr>
          <w:trHeight w:val="24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00D0" w:rsidRDefault="009900D0">
            <w:pPr>
              <w:widowControl/>
              <w:rPr>
                <w:rFonts w:ascii="Times New Roman" w:eastAsia="標楷體" w:hAnsi="Times New Roman" w:cs="Times New Roman"/>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60" w:lineRule="exact"/>
              <w:jc w:val="center"/>
              <w:rPr>
                <w:rFonts w:ascii="Times New Roman" w:eastAsia="標楷體" w:hAnsi="Times New Roman" w:cs="Times New Roman"/>
                <w:b/>
                <w:sz w:val="20"/>
                <w:szCs w:val="20"/>
              </w:rPr>
            </w:pPr>
            <w:r>
              <w:rPr>
                <w:rFonts w:ascii="Times New Roman" w:eastAsia="標楷體" w:hAnsi="Times New Roman" w:cs="Times New Roman"/>
                <w:b/>
                <w:sz w:val="20"/>
                <w:szCs w:val="20"/>
              </w:rPr>
              <w:t>Poor_1</w:t>
            </w:r>
          </w:p>
        </w:tc>
        <w:tc>
          <w:tcPr>
            <w:tcW w:w="354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60" w:lineRule="exact"/>
              <w:jc w:val="center"/>
              <w:rPr>
                <w:rFonts w:ascii="Times New Roman" w:eastAsia="標楷體" w:hAnsi="Times New Roman" w:cs="Times New Roman"/>
                <w:b/>
                <w:sz w:val="20"/>
                <w:szCs w:val="20"/>
              </w:rPr>
            </w:pPr>
            <w:r>
              <w:rPr>
                <w:rFonts w:ascii="Times New Roman" w:eastAsia="標楷體" w:hAnsi="Times New Roman" w:cs="Times New Roman"/>
                <w:b/>
                <w:sz w:val="20"/>
                <w:szCs w:val="20"/>
              </w:rPr>
              <w:t>Satisfactory_2</w:t>
            </w:r>
          </w:p>
        </w:tc>
        <w:tc>
          <w:tcPr>
            <w:tcW w:w="3544"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60" w:lineRule="exact"/>
              <w:jc w:val="center"/>
              <w:rPr>
                <w:rFonts w:ascii="Times New Roman" w:eastAsia="標楷體" w:hAnsi="Times New Roman" w:cs="Times New Roman"/>
                <w:b/>
                <w:sz w:val="20"/>
                <w:szCs w:val="20"/>
              </w:rPr>
            </w:pPr>
            <w:r>
              <w:rPr>
                <w:rFonts w:ascii="Times New Roman" w:eastAsia="標楷體" w:hAnsi="Times New Roman" w:cs="Times New Roman"/>
                <w:b/>
                <w:sz w:val="20"/>
                <w:szCs w:val="20"/>
              </w:rPr>
              <w:t>Excellent_3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0D0" w:rsidRDefault="009900D0">
            <w:pPr>
              <w:widowControl/>
              <w:rPr>
                <w:rFonts w:ascii="Times New Roman" w:eastAsia="標楷體" w:hAnsi="Times New Roman" w:cs="Times New Roman"/>
                <w:sz w:val="20"/>
                <w:szCs w:val="20"/>
              </w:rPr>
            </w:pPr>
          </w:p>
        </w:tc>
      </w:tr>
      <w:tr w:rsidR="009900D0" w:rsidTr="009900D0">
        <w:trPr>
          <w:trHeight w:val="850"/>
        </w:trPr>
        <w:tc>
          <w:tcPr>
            <w:tcW w:w="3369"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7"/>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企業倫理與企業社會責任重要性之認知</w:t>
            </w:r>
          </w:p>
        </w:tc>
        <w:tc>
          <w:tcPr>
            <w:tcW w:w="354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完全不具備企業倫理與企業社會責任重要性之認知</w:t>
            </w:r>
          </w:p>
        </w:tc>
        <w:tc>
          <w:tcPr>
            <w:tcW w:w="354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對於企業倫理與企業社會責任重要性具備部份認知</w:t>
            </w:r>
          </w:p>
        </w:tc>
        <w:tc>
          <w:tcPr>
            <w:tcW w:w="3544"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完全具備企業倫理與企業社會責任重要性之認知</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369"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7"/>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察覺企業倫理議題之能力</w:t>
            </w:r>
          </w:p>
        </w:tc>
        <w:tc>
          <w:tcPr>
            <w:tcW w:w="354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完全不具備察覺企業倫理議題之能力</w:t>
            </w:r>
          </w:p>
        </w:tc>
        <w:tc>
          <w:tcPr>
            <w:tcW w:w="354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對於察覺企業倫理議題具備部份能力</w:t>
            </w:r>
          </w:p>
        </w:tc>
        <w:tc>
          <w:tcPr>
            <w:tcW w:w="3544"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完全具備察覺企業倫理議題之能力</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369"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7"/>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商業情境中道德兩難判斷之能力</w:t>
            </w:r>
          </w:p>
        </w:tc>
        <w:tc>
          <w:tcPr>
            <w:tcW w:w="354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對商業情境中道德兩難判斷之能力較弱</w:t>
            </w:r>
          </w:p>
        </w:tc>
        <w:tc>
          <w:tcPr>
            <w:tcW w:w="354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對商業情境中道德兩難判斷具備適當之能力</w:t>
            </w:r>
          </w:p>
        </w:tc>
        <w:tc>
          <w:tcPr>
            <w:tcW w:w="3544"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對商業情境中道德兩難判斷展現高度之能力</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369"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7"/>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了解不道德行為之衝擊與後果</w:t>
            </w:r>
            <w:r>
              <w:rPr>
                <w:rFonts w:ascii="Times New Roman" w:eastAsia="標楷體" w:hAnsi="Times New Roman" w:cs="Times New Roman"/>
                <w:sz w:val="20"/>
                <w:szCs w:val="20"/>
              </w:rPr>
              <w:t>r</w:t>
            </w:r>
          </w:p>
        </w:tc>
        <w:tc>
          <w:tcPr>
            <w:tcW w:w="354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不甚了解不道德行為之衝擊與後果</w:t>
            </w:r>
          </w:p>
        </w:tc>
        <w:tc>
          <w:tcPr>
            <w:tcW w:w="354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有適當程度的了解不道德行為之衝擊與後果</w:t>
            </w:r>
          </w:p>
        </w:tc>
        <w:tc>
          <w:tcPr>
            <w:tcW w:w="3544"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完全了解不道德行為之衝擊與後果</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369"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7"/>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意識研究主題相關的倫理議題</w:t>
            </w:r>
            <w:r>
              <w:rPr>
                <w:rFonts w:ascii="Times New Roman" w:eastAsia="標楷體" w:hAnsi="Times New Roman" w:cs="Times New Roman"/>
                <w:sz w:val="20"/>
                <w:szCs w:val="20"/>
              </w:rPr>
              <w:t xml:space="preserve"> </w:t>
            </w:r>
          </w:p>
        </w:tc>
        <w:tc>
          <w:tcPr>
            <w:tcW w:w="3543" w:type="dxa"/>
            <w:gridSpan w:val="3"/>
            <w:tcBorders>
              <w:top w:val="single" w:sz="4" w:space="0" w:color="auto"/>
              <w:left w:val="single" w:sz="4" w:space="0" w:color="auto"/>
              <w:bottom w:val="single" w:sz="4" w:space="0" w:color="auto"/>
              <w:right w:val="single" w:sz="4" w:space="0" w:color="auto"/>
            </w:tcBorders>
            <w:hideMark/>
          </w:tcPr>
          <w:p w:rsidR="009900D0" w:rsidRDefault="009900D0">
            <w:pPr>
              <w:widowControl/>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對所研究的主題未能意識到相關的倫理議題</w:t>
            </w:r>
          </w:p>
        </w:tc>
        <w:tc>
          <w:tcPr>
            <w:tcW w:w="3544" w:type="dxa"/>
            <w:gridSpan w:val="3"/>
            <w:tcBorders>
              <w:top w:val="single" w:sz="4" w:space="0" w:color="auto"/>
              <w:left w:val="single" w:sz="4" w:space="0" w:color="auto"/>
              <w:bottom w:val="single" w:sz="4" w:space="0" w:color="auto"/>
              <w:right w:val="single" w:sz="4" w:space="0" w:color="auto"/>
            </w:tcBorders>
            <w:hideMark/>
          </w:tcPr>
          <w:p w:rsidR="009900D0" w:rsidRDefault="009900D0">
            <w:pPr>
              <w:widowControl/>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對所研究的主題能清楚意識並能適當指出相關的倫理議題</w:t>
            </w:r>
            <w:r>
              <w:rPr>
                <w:rFonts w:ascii="Times New Roman" w:eastAsia="標楷體" w:hAnsi="Times New Roman" w:cs="Times New Roman"/>
                <w:sz w:val="20"/>
                <w:szCs w:val="20"/>
              </w:rPr>
              <w:t xml:space="preserve"> </w:t>
            </w:r>
          </w:p>
        </w:tc>
        <w:tc>
          <w:tcPr>
            <w:tcW w:w="3544" w:type="dxa"/>
            <w:gridSpan w:val="2"/>
            <w:tcBorders>
              <w:top w:val="single" w:sz="4" w:space="0" w:color="auto"/>
              <w:left w:val="single" w:sz="4" w:space="0" w:color="auto"/>
              <w:bottom w:val="single" w:sz="4" w:space="0" w:color="auto"/>
              <w:right w:val="single" w:sz="4" w:space="0" w:color="auto"/>
            </w:tcBorders>
            <w:hideMark/>
          </w:tcPr>
          <w:p w:rsidR="009900D0" w:rsidRDefault="009900D0">
            <w:pPr>
              <w:widowControl/>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對所研究的主題除了能清楚辨識並能詳細說明相關的倫理議題</w:t>
            </w:r>
            <w:r>
              <w:rPr>
                <w:rFonts w:ascii="Times New Roman" w:eastAsia="標楷體" w:hAnsi="Times New Roman" w:cs="Times New Roman"/>
                <w:sz w:val="20"/>
                <w:szCs w:val="20"/>
              </w:rPr>
              <w:t xml:space="preserve"> </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850"/>
        </w:trPr>
        <w:tc>
          <w:tcPr>
            <w:tcW w:w="3369"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7"/>
              </w:numPr>
              <w:spacing w:line="280" w:lineRule="exact"/>
              <w:ind w:leftChars="0" w:left="284" w:hanging="284"/>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進行研究時能展現合乎道德與負責任的行為</w:t>
            </w:r>
          </w:p>
        </w:tc>
        <w:tc>
          <w:tcPr>
            <w:tcW w:w="3543" w:type="dxa"/>
            <w:gridSpan w:val="3"/>
            <w:tcBorders>
              <w:top w:val="single" w:sz="4" w:space="0" w:color="auto"/>
              <w:left w:val="single" w:sz="4" w:space="0" w:color="auto"/>
              <w:bottom w:val="single" w:sz="4" w:space="0" w:color="auto"/>
              <w:right w:val="single" w:sz="4" w:space="0" w:color="auto"/>
            </w:tcBorders>
            <w:hideMark/>
          </w:tcPr>
          <w:p w:rsidR="009900D0" w:rsidRDefault="009900D0">
            <w:pPr>
              <w:widowControl/>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進行研究時未能展現合乎道德與負責任的行為</w:t>
            </w:r>
          </w:p>
        </w:tc>
        <w:tc>
          <w:tcPr>
            <w:tcW w:w="3544" w:type="dxa"/>
            <w:gridSpan w:val="3"/>
            <w:tcBorders>
              <w:top w:val="single" w:sz="4" w:space="0" w:color="auto"/>
              <w:left w:val="single" w:sz="4" w:space="0" w:color="auto"/>
              <w:bottom w:val="single" w:sz="4" w:space="0" w:color="auto"/>
              <w:right w:val="single" w:sz="4" w:space="0" w:color="auto"/>
            </w:tcBorders>
            <w:hideMark/>
          </w:tcPr>
          <w:p w:rsidR="009900D0" w:rsidRDefault="009900D0">
            <w:pPr>
              <w:widowControl/>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進行研究時僅能展現最基本道德與負責任的行為</w:t>
            </w:r>
          </w:p>
        </w:tc>
        <w:tc>
          <w:tcPr>
            <w:tcW w:w="3544" w:type="dxa"/>
            <w:gridSpan w:val="2"/>
            <w:tcBorders>
              <w:top w:val="single" w:sz="4" w:space="0" w:color="auto"/>
              <w:left w:val="single" w:sz="4" w:space="0" w:color="auto"/>
              <w:bottom w:val="single" w:sz="4" w:space="0" w:color="auto"/>
              <w:right w:val="single" w:sz="4" w:space="0" w:color="auto"/>
            </w:tcBorders>
            <w:hideMark/>
          </w:tcPr>
          <w:p w:rsidR="009900D0" w:rsidRDefault="009900D0">
            <w:pPr>
              <w:widowControl/>
              <w:spacing w:line="28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進行研究時能完全地展現合乎道德與負責任的行為</w:t>
            </w:r>
          </w:p>
        </w:tc>
        <w:tc>
          <w:tcPr>
            <w:tcW w:w="1256" w:type="dxa"/>
            <w:tcBorders>
              <w:top w:val="single" w:sz="4" w:space="0" w:color="auto"/>
              <w:left w:val="single" w:sz="4" w:space="0" w:color="auto"/>
              <w:bottom w:val="single" w:sz="4" w:space="0" w:color="auto"/>
              <w:right w:val="single" w:sz="4" w:space="0" w:color="auto"/>
            </w:tcBorders>
          </w:tcPr>
          <w:p w:rsidR="009900D0" w:rsidRDefault="009900D0">
            <w:pPr>
              <w:spacing w:line="280" w:lineRule="exact"/>
              <w:jc w:val="both"/>
              <w:rPr>
                <w:rFonts w:ascii="Times New Roman" w:eastAsia="標楷體" w:hAnsi="Times New Roman" w:cs="Times New Roman"/>
                <w:sz w:val="20"/>
                <w:szCs w:val="20"/>
              </w:rPr>
            </w:pPr>
          </w:p>
        </w:tc>
      </w:tr>
      <w:tr w:rsidR="009900D0" w:rsidTr="009900D0">
        <w:trPr>
          <w:trHeight w:val="134"/>
        </w:trPr>
        <w:tc>
          <w:tcPr>
            <w:tcW w:w="2522" w:type="dxa"/>
            <w:gridSpan w:val="2"/>
            <w:tcBorders>
              <w:top w:val="single" w:sz="4" w:space="0" w:color="auto"/>
              <w:left w:val="nil"/>
              <w:bottom w:val="nil"/>
              <w:right w:val="nil"/>
            </w:tcBorders>
          </w:tcPr>
          <w:p w:rsidR="009900D0" w:rsidRDefault="009900D0">
            <w:pPr>
              <w:spacing w:line="260" w:lineRule="exact"/>
              <w:rPr>
                <w:rFonts w:ascii="Times New Roman" w:eastAsia="標楷體" w:hAnsi="Times New Roman" w:cs="Times New Roman"/>
                <w:sz w:val="20"/>
                <w:szCs w:val="20"/>
              </w:rPr>
            </w:pPr>
          </w:p>
        </w:tc>
        <w:tc>
          <w:tcPr>
            <w:tcW w:w="3826" w:type="dxa"/>
            <w:gridSpan w:val="3"/>
            <w:tcBorders>
              <w:top w:val="single" w:sz="4" w:space="0" w:color="auto"/>
              <w:left w:val="nil"/>
              <w:bottom w:val="nil"/>
              <w:right w:val="nil"/>
            </w:tcBorders>
          </w:tcPr>
          <w:p w:rsidR="009900D0" w:rsidRDefault="009900D0">
            <w:pPr>
              <w:spacing w:line="260" w:lineRule="exact"/>
              <w:rPr>
                <w:rFonts w:ascii="Times New Roman" w:eastAsia="標楷體" w:hAnsi="Times New Roman" w:cs="Times New Roman"/>
                <w:sz w:val="20"/>
                <w:szCs w:val="20"/>
              </w:rPr>
            </w:pPr>
          </w:p>
        </w:tc>
        <w:tc>
          <w:tcPr>
            <w:tcW w:w="3826" w:type="dxa"/>
            <w:gridSpan w:val="3"/>
            <w:tcBorders>
              <w:top w:val="single" w:sz="4" w:space="0" w:color="auto"/>
              <w:left w:val="nil"/>
              <w:bottom w:val="nil"/>
              <w:right w:val="nil"/>
            </w:tcBorders>
          </w:tcPr>
          <w:p w:rsidR="009900D0" w:rsidRDefault="009900D0">
            <w:pPr>
              <w:spacing w:line="260" w:lineRule="exact"/>
              <w:rPr>
                <w:rFonts w:ascii="Times New Roman" w:eastAsia="標楷體" w:hAnsi="Times New Roman" w:cs="Times New Roman"/>
                <w:sz w:val="20"/>
                <w:szCs w:val="20"/>
              </w:rPr>
            </w:pPr>
          </w:p>
        </w:tc>
        <w:tc>
          <w:tcPr>
            <w:tcW w:w="5082" w:type="dxa"/>
            <w:gridSpan w:val="4"/>
            <w:tcBorders>
              <w:top w:val="single" w:sz="4" w:space="0" w:color="auto"/>
              <w:left w:val="nil"/>
              <w:bottom w:val="nil"/>
              <w:right w:val="nil"/>
            </w:tcBorders>
            <w:hideMark/>
          </w:tcPr>
          <w:p w:rsidR="009900D0" w:rsidRDefault="009900D0">
            <w:pPr>
              <w:spacing w:line="26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16"/>
                <w:szCs w:val="16"/>
              </w:rPr>
              <w:t>製表日期：</w:t>
            </w:r>
            <w:r>
              <w:rPr>
                <w:rFonts w:ascii="Times New Roman" w:eastAsia="標楷體" w:hAnsi="Times New Roman" w:cs="Times New Roman"/>
                <w:sz w:val="16"/>
                <w:szCs w:val="16"/>
              </w:rPr>
              <w:t>2014/5/8</w:t>
            </w:r>
          </w:p>
        </w:tc>
      </w:tr>
    </w:tbl>
    <w:p w:rsidR="00950676" w:rsidRDefault="00950676">
      <w:pPr>
        <w:widowControl/>
        <w:rPr>
          <w:rFonts w:ascii="Times New Roman" w:eastAsia="標楷體" w:hAnsi="Times New Roman"/>
        </w:rPr>
      </w:pPr>
      <w:r>
        <w:rPr>
          <w:rFonts w:ascii="Times New Roman" w:eastAsia="標楷體" w:hAnsi="Times New Roman"/>
        </w:rPr>
        <w:br w:type="page"/>
      </w:r>
    </w:p>
    <w:tbl>
      <w:tblPr>
        <w:tblStyle w:val="a3"/>
        <w:tblW w:w="0" w:type="auto"/>
        <w:tblLook w:val="04A0" w:firstRow="1" w:lastRow="0" w:firstColumn="1" w:lastColumn="0" w:noHBand="0" w:noVBand="1"/>
      </w:tblPr>
      <w:tblGrid>
        <w:gridCol w:w="1951"/>
        <w:gridCol w:w="1134"/>
        <w:gridCol w:w="75"/>
        <w:gridCol w:w="2778"/>
        <w:gridCol w:w="835"/>
        <w:gridCol w:w="139"/>
        <w:gridCol w:w="2241"/>
        <w:gridCol w:w="1233"/>
        <w:gridCol w:w="70"/>
        <w:gridCol w:w="2268"/>
        <w:gridCol w:w="1276"/>
        <w:gridCol w:w="1256"/>
      </w:tblGrid>
      <w:tr w:rsidR="009900D0" w:rsidTr="009900D0">
        <w:trPr>
          <w:trHeight w:val="273"/>
        </w:trPr>
        <w:tc>
          <w:tcPr>
            <w:tcW w:w="15256" w:type="dxa"/>
            <w:gridSpan w:val="1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jc w:val="center"/>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lastRenderedPageBreak/>
              <w:t>College of Management, Asia University</w:t>
            </w:r>
          </w:p>
        </w:tc>
      </w:tr>
      <w:tr w:rsidR="009900D0" w:rsidTr="009900D0">
        <w:trPr>
          <w:trHeight w:val="273"/>
        </w:trPr>
        <w:tc>
          <w:tcPr>
            <w:tcW w:w="1951" w:type="dxa"/>
            <w:tcBorders>
              <w:top w:val="single" w:sz="4" w:space="0" w:color="auto"/>
              <w:left w:val="single" w:sz="4" w:space="0" w:color="auto"/>
              <w:bottom w:val="single" w:sz="4" w:space="0" w:color="auto"/>
              <w:right w:val="nil"/>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Learning Goal:</w:t>
            </w:r>
          </w:p>
        </w:tc>
        <w:tc>
          <w:tcPr>
            <w:tcW w:w="10773" w:type="dxa"/>
            <w:gridSpan w:val="9"/>
            <w:tcBorders>
              <w:top w:val="single" w:sz="4" w:space="0" w:color="auto"/>
              <w:left w:val="nil"/>
              <w:bottom w:val="single" w:sz="4" w:space="0" w:color="auto"/>
              <w:right w:val="nil"/>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國際觀　</w:t>
            </w:r>
            <w:r>
              <w:rPr>
                <w:rFonts w:ascii="Times New Roman" w:eastAsia="標楷體" w:hAnsi="Times New Roman" w:cs="Times New Roman"/>
                <w:color w:val="000000" w:themeColor="text1"/>
                <w:sz w:val="20"/>
                <w:szCs w:val="20"/>
              </w:rPr>
              <w:t>Global Perspective</w:t>
            </w:r>
          </w:p>
        </w:tc>
        <w:tc>
          <w:tcPr>
            <w:tcW w:w="2532" w:type="dxa"/>
            <w:gridSpan w:val="2"/>
            <w:tcBorders>
              <w:top w:val="single" w:sz="4" w:space="0" w:color="auto"/>
              <w:left w:val="nil"/>
              <w:bottom w:val="single" w:sz="4" w:space="0" w:color="auto"/>
              <w:right w:val="single" w:sz="4" w:space="0" w:color="auto"/>
            </w:tcBorders>
            <w:vAlign w:val="center"/>
            <w:hideMark/>
          </w:tcPr>
          <w:p w:rsidR="009900D0" w:rsidRDefault="009900D0">
            <w:pPr>
              <w:spacing w:line="280" w:lineRule="exact"/>
              <w:jc w:val="right"/>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Program: MBA</w:t>
            </w:r>
          </w:p>
        </w:tc>
      </w:tr>
      <w:tr w:rsidR="009900D0" w:rsidTr="009900D0">
        <w:trPr>
          <w:trHeight w:val="1134"/>
        </w:trPr>
        <w:tc>
          <w:tcPr>
            <w:tcW w:w="1951" w:type="dxa"/>
            <w:tcBorders>
              <w:top w:val="single" w:sz="4" w:space="0" w:color="auto"/>
              <w:left w:val="single" w:sz="4" w:space="0" w:color="auto"/>
              <w:bottom w:val="single" w:sz="4" w:space="0" w:color="auto"/>
              <w:right w:val="nil"/>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Learning Objectives:</w:t>
            </w:r>
          </w:p>
        </w:tc>
        <w:tc>
          <w:tcPr>
            <w:tcW w:w="13305" w:type="dxa"/>
            <w:gridSpan w:val="11"/>
            <w:tcBorders>
              <w:top w:val="single" w:sz="4" w:space="0" w:color="auto"/>
              <w:left w:val="nil"/>
              <w:bottom w:val="single" w:sz="4" w:space="0" w:color="auto"/>
              <w:right w:val="single" w:sz="4" w:space="0" w:color="auto"/>
            </w:tcBorders>
            <w:hideMark/>
          </w:tcPr>
          <w:p w:rsidR="009900D0" w:rsidRDefault="009900D0" w:rsidP="009900D0">
            <w:pPr>
              <w:pStyle w:val="a4"/>
              <w:numPr>
                <w:ilvl w:val="0"/>
                <w:numId w:val="48"/>
              </w:numPr>
              <w:spacing w:line="280" w:lineRule="exact"/>
              <w:ind w:leftChars="0" w:left="317" w:hanging="284"/>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研究生應能察覺全球化之議題，並知曉跨文化議題及國際化之重要，以及其對於一般管理及企業營運之效率的潛在影響</w:t>
            </w:r>
            <w:r>
              <w:rPr>
                <w:rFonts w:ascii="Times New Roman" w:eastAsia="標楷體" w:hAnsi="Times New Roman" w:cs="Times New Roman"/>
                <w:color w:val="000000" w:themeColor="text1"/>
                <w:sz w:val="20"/>
                <w:szCs w:val="20"/>
              </w:rPr>
              <w:br/>
              <w:t>Graduate students must be capable of perceiving global issues and be aware of intercultural issues and international concerns, as well as the potential influences of globalization on general management and business operations.</w:t>
            </w:r>
          </w:p>
          <w:p w:rsidR="009900D0" w:rsidRDefault="009900D0" w:rsidP="009900D0">
            <w:pPr>
              <w:pStyle w:val="a4"/>
              <w:numPr>
                <w:ilvl w:val="0"/>
                <w:numId w:val="48"/>
              </w:numPr>
              <w:spacing w:line="240" w:lineRule="exact"/>
              <w:ind w:leftChars="0" w:left="318" w:hanging="284"/>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研究生應能察知管理決策之全球化意涵，並總是能將其納入制定決策時之考量</w:t>
            </w:r>
            <w:r>
              <w:rPr>
                <w:rFonts w:ascii="Times New Roman" w:eastAsia="標楷體" w:hAnsi="Times New Roman" w:cs="Times New Roman"/>
                <w:color w:val="000000" w:themeColor="text1"/>
                <w:sz w:val="20"/>
                <w:szCs w:val="20"/>
              </w:rPr>
              <w:br/>
              <w:t>To be able to not only appreciate the global implications of management decisions but must always consider them in making decisions.</w:t>
            </w:r>
          </w:p>
        </w:tc>
      </w:tr>
      <w:tr w:rsidR="009900D0" w:rsidTr="009900D0">
        <w:trPr>
          <w:trHeight w:val="273"/>
        </w:trPr>
        <w:tc>
          <w:tcPr>
            <w:tcW w:w="3160" w:type="dxa"/>
            <w:gridSpan w:val="3"/>
            <w:tcBorders>
              <w:top w:val="single" w:sz="4" w:space="0" w:color="auto"/>
              <w:left w:val="nil"/>
              <w:bottom w:val="single" w:sz="4" w:space="0" w:color="auto"/>
              <w:right w:val="nil"/>
            </w:tcBorders>
          </w:tcPr>
          <w:p w:rsidR="009900D0" w:rsidRDefault="009900D0">
            <w:pPr>
              <w:spacing w:line="280" w:lineRule="exact"/>
              <w:rPr>
                <w:rFonts w:ascii="Times New Roman" w:eastAsia="標楷體" w:hAnsi="Times New Roman" w:cs="Times New Roman"/>
                <w:color w:val="000000" w:themeColor="text1"/>
                <w:sz w:val="20"/>
                <w:szCs w:val="20"/>
              </w:rPr>
            </w:pPr>
          </w:p>
        </w:tc>
        <w:tc>
          <w:tcPr>
            <w:tcW w:w="2778" w:type="dxa"/>
            <w:tcBorders>
              <w:top w:val="single" w:sz="4" w:space="0" w:color="auto"/>
              <w:left w:val="nil"/>
              <w:bottom w:val="single" w:sz="4" w:space="0" w:color="auto"/>
              <w:right w:val="nil"/>
            </w:tcBorders>
          </w:tcPr>
          <w:p w:rsidR="009900D0" w:rsidRDefault="009900D0">
            <w:pPr>
              <w:spacing w:line="280" w:lineRule="exact"/>
              <w:rPr>
                <w:rFonts w:ascii="Times New Roman" w:eastAsia="標楷體" w:hAnsi="Times New Roman" w:cs="Times New Roman"/>
                <w:color w:val="000000" w:themeColor="text1"/>
                <w:sz w:val="20"/>
                <w:szCs w:val="20"/>
              </w:rPr>
            </w:pPr>
          </w:p>
        </w:tc>
        <w:tc>
          <w:tcPr>
            <w:tcW w:w="3215" w:type="dxa"/>
            <w:gridSpan w:val="3"/>
            <w:tcBorders>
              <w:top w:val="single" w:sz="4" w:space="0" w:color="auto"/>
              <w:left w:val="nil"/>
              <w:bottom w:val="single" w:sz="4" w:space="0" w:color="auto"/>
              <w:right w:val="nil"/>
            </w:tcBorders>
          </w:tcPr>
          <w:p w:rsidR="009900D0" w:rsidRDefault="009900D0">
            <w:pPr>
              <w:spacing w:line="280" w:lineRule="exact"/>
              <w:rPr>
                <w:rFonts w:ascii="Times New Roman" w:eastAsia="標楷體" w:hAnsi="Times New Roman" w:cs="Times New Roman"/>
                <w:color w:val="000000" w:themeColor="text1"/>
                <w:sz w:val="20"/>
                <w:szCs w:val="20"/>
              </w:rPr>
            </w:pPr>
          </w:p>
        </w:tc>
        <w:tc>
          <w:tcPr>
            <w:tcW w:w="6103" w:type="dxa"/>
            <w:gridSpan w:val="5"/>
            <w:tcBorders>
              <w:top w:val="single" w:sz="4" w:space="0" w:color="auto"/>
              <w:left w:val="nil"/>
              <w:bottom w:val="single" w:sz="4" w:space="0" w:color="auto"/>
              <w:right w:val="nil"/>
            </w:tcBorders>
          </w:tcPr>
          <w:p w:rsidR="009900D0" w:rsidRDefault="009900D0">
            <w:pPr>
              <w:spacing w:line="280" w:lineRule="exact"/>
              <w:jc w:val="right"/>
              <w:rPr>
                <w:rFonts w:ascii="Times New Roman" w:eastAsia="標楷體" w:hAnsi="Times New Roman" w:cs="Times New Roman"/>
                <w:color w:val="000000" w:themeColor="text1"/>
                <w:sz w:val="16"/>
                <w:szCs w:val="16"/>
              </w:rPr>
            </w:pPr>
          </w:p>
        </w:tc>
      </w:tr>
      <w:tr w:rsidR="009900D0" w:rsidTr="009900D0">
        <w:trPr>
          <w:trHeight w:val="298"/>
        </w:trPr>
        <w:tc>
          <w:tcPr>
            <w:tcW w:w="3160" w:type="dxa"/>
            <w:gridSpan w:val="3"/>
            <w:vMerge w:val="restart"/>
            <w:tcBorders>
              <w:top w:val="single" w:sz="4" w:space="0" w:color="auto"/>
              <w:left w:val="single" w:sz="4" w:space="0" w:color="auto"/>
              <w:bottom w:val="single" w:sz="4" w:space="0" w:color="auto"/>
              <w:right w:val="single" w:sz="4" w:space="0" w:color="auto"/>
            </w:tcBorders>
            <w:hideMark/>
          </w:tcPr>
          <w:p w:rsidR="009900D0" w:rsidRDefault="009900D0">
            <w:pPr>
              <w:spacing w:line="22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學習成果</w:t>
            </w:r>
            <w:r>
              <w:rPr>
                <w:rFonts w:ascii="Times New Roman" w:eastAsia="標楷體" w:hAnsi="Times New Roman" w:cs="Times New Roman"/>
                <w:color w:val="000000" w:themeColor="text1"/>
                <w:sz w:val="20"/>
                <w:szCs w:val="20"/>
              </w:rPr>
              <w:t xml:space="preserve"> Dimensions</w:t>
            </w:r>
            <w:r>
              <w:rPr>
                <w:rFonts w:ascii="Times New Roman" w:eastAsia="標楷體" w:hAnsi="Times New Roman" w:cs="Times New Roman"/>
                <w:color w:val="000000" w:themeColor="text1"/>
                <w:sz w:val="20"/>
                <w:szCs w:val="20"/>
              </w:rPr>
              <w:br/>
              <w:t xml:space="preserve">(Learning Outcomes)   </w:t>
            </w:r>
          </w:p>
        </w:tc>
        <w:tc>
          <w:tcPr>
            <w:tcW w:w="10840" w:type="dxa"/>
            <w:gridSpan w:val="8"/>
            <w:tcBorders>
              <w:top w:val="single" w:sz="4" w:space="0" w:color="auto"/>
              <w:left w:val="single" w:sz="4" w:space="0" w:color="auto"/>
              <w:bottom w:val="single" w:sz="4" w:space="0" w:color="auto"/>
              <w:right w:val="single" w:sz="4" w:space="0" w:color="auto"/>
            </w:tcBorders>
            <w:hideMark/>
          </w:tcPr>
          <w:p w:rsidR="009900D0" w:rsidRDefault="009900D0">
            <w:pPr>
              <w:spacing w:line="220" w:lineRule="exact"/>
              <w:jc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評量標準</w:t>
            </w:r>
            <w:r>
              <w:rPr>
                <w:rFonts w:ascii="Times New Roman" w:eastAsia="標楷體" w:hAnsi="Times New Roman" w:cs="Times New Roman"/>
                <w:color w:val="000000" w:themeColor="text1"/>
                <w:sz w:val="20"/>
                <w:szCs w:val="20"/>
              </w:rPr>
              <w:t xml:space="preserve"> Criteria &amp; Standards</w:t>
            </w:r>
          </w:p>
        </w:tc>
        <w:tc>
          <w:tcPr>
            <w:tcW w:w="1256" w:type="dxa"/>
            <w:vMerge w:val="restart"/>
            <w:tcBorders>
              <w:top w:val="single" w:sz="4" w:space="0" w:color="auto"/>
              <w:left w:val="single" w:sz="4" w:space="0" w:color="auto"/>
              <w:bottom w:val="single" w:sz="4" w:space="0" w:color="auto"/>
              <w:right w:val="single" w:sz="4" w:space="0" w:color="auto"/>
            </w:tcBorders>
            <w:hideMark/>
          </w:tcPr>
          <w:p w:rsidR="009900D0" w:rsidRDefault="009900D0">
            <w:pPr>
              <w:spacing w:line="22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評分</w:t>
            </w:r>
            <w:r>
              <w:rPr>
                <w:rFonts w:ascii="Times New Roman" w:eastAsia="標楷體" w:hAnsi="Times New Roman" w:cs="Times New Roman"/>
                <w:color w:val="000000" w:themeColor="text1"/>
                <w:sz w:val="20"/>
                <w:szCs w:val="20"/>
              </w:rPr>
              <w:t xml:space="preserve"> Score</w:t>
            </w:r>
          </w:p>
        </w:tc>
      </w:tr>
      <w:tr w:rsidR="009900D0" w:rsidTr="009900D0">
        <w:trPr>
          <w:trHeight w:val="24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00D0" w:rsidRDefault="009900D0">
            <w:pPr>
              <w:widowControl/>
              <w:rPr>
                <w:rFonts w:ascii="Times New Roman" w:eastAsia="標楷體" w:hAnsi="Times New Roman" w:cs="Times New Roman"/>
                <w:color w:val="000000" w:themeColor="text1"/>
                <w:sz w:val="20"/>
                <w:szCs w:val="20"/>
              </w:rPr>
            </w:pPr>
          </w:p>
        </w:tc>
        <w:tc>
          <w:tcPr>
            <w:tcW w:w="3613"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20" w:lineRule="exact"/>
              <w:jc w:val="center"/>
              <w:rPr>
                <w:rFonts w:ascii="Times New Roman" w:eastAsia="標楷體" w:hAnsi="Times New Roman" w:cs="Times New Roman"/>
                <w:b/>
                <w:color w:val="000000" w:themeColor="text1"/>
                <w:sz w:val="20"/>
                <w:szCs w:val="20"/>
              </w:rPr>
            </w:pPr>
            <w:r>
              <w:rPr>
                <w:rFonts w:ascii="Times New Roman" w:eastAsia="標楷體" w:hAnsi="Times New Roman" w:cs="Times New Roman"/>
                <w:b/>
                <w:color w:val="000000" w:themeColor="text1"/>
                <w:sz w:val="20"/>
                <w:szCs w:val="20"/>
              </w:rPr>
              <w:t>Poor_1</w:t>
            </w:r>
          </w:p>
        </w:tc>
        <w:tc>
          <w:tcPr>
            <w:tcW w:w="361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20" w:lineRule="exact"/>
              <w:jc w:val="center"/>
              <w:rPr>
                <w:rFonts w:ascii="Times New Roman" w:eastAsia="標楷體" w:hAnsi="Times New Roman" w:cs="Times New Roman"/>
                <w:b/>
                <w:color w:val="000000" w:themeColor="text1"/>
                <w:sz w:val="20"/>
                <w:szCs w:val="20"/>
              </w:rPr>
            </w:pPr>
            <w:r>
              <w:rPr>
                <w:rFonts w:ascii="Times New Roman" w:eastAsia="標楷體" w:hAnsi="Times New Roman" w:cs="Times New Roman"/>
                <w:b/>
                <w:color w:val="000000" w:themeColor="text1"/>
                <w:sz w:val="20"/>
                <w:szCs w:val="20"/>
              </w:rPr>
              <w:t>Satisfactory_2</w:t>
            </w:r>
          </w:p>
        </w:tc>
        <w:tc>
          <w:tcPr>
            <w:tcW w:w="361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20" w:lineRule="exact"/>
              <w:jc w:val="center"/>
              <w:rPr>
                <w:rFonts w:ascii="Times New Roman" w:eastAsia="標楷體" w:hAnsi="Times New Roman" w:cs="Times New Roman"/>
                <w:b/>
                <w:color w:val="000000" w:themeColor="text1"/>
                <w:sz w:val="20"/>
                <w:szCs w:val="20"/>
              </w:rPr>
            </w:pPr>
            <w:r>
              <w:rPr>
                <w:rFonts w:ascii="Times New Roman" w:eastAsia="標楷體" w:hAnsi="Times New Roman" w:cs="Times New Roman"/>
                <w:b/>
                <w:color w:val="000000" w:themeColor="text1"/>
                <w:sz w:val="20"/>
                <w:szCs w:val="20"/>
              </w:rPr>
              <w:t>Excellent_3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0D0" w:rsidRDefault="009900D0">
            <w:pPr>
              <w:widowControl/>
              <w:rPr>
                <w:rFonts w:ascii="Times New Roman" w:eastAsia="標楷體" w:hAnsi="Times New Roman" w:cs="Times New Roman"/>
                <w:color w:val="000000" w:themeColor="text1"/>
                <w:sz w:val="20"/>
                <w:szCs w:val="20"/>
              </w:rPr>
            </w:pPr>
          </w:p>
        </w:tc>
      </w:tr>
      <w:tr w:rsidR="009900D0" w:rsidTr="009900D0">
        <w:trPr>
          <w:trHeight w:val="910"/>
        </w:trPr>
        <w:tc>
          <w:tcPr>
            <w:tcW w:w="316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9"/>
              </w:numPr>
              <w:spacing w:line="280" w:lineRule="exact"/>
              <w:ind w:leftChars="0" w:left="284" w:hanging="284"/>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察覺全球化議題之能力</w:t>
            </w:r>
            <w:r>
              <w:rPr>
                <w:rFonts w:ascii="Times New Roman" w:eastAsia="標楷體" w:hAnsi="Times New Roman" w:cs="Times New Roman"/>
                <w:color w:val="000000" w:themeColor="text1"/>
                <w:sz w:val="20"/>
                <w:szCs w:val="20"/>
              </w:rPr>
              <w:br/>
              <w:t>(</w:t>
            </w:r>
            <w:r>
              <w:rPr>
                <w:rFonts w:ascii="Times New Roman" w:eastAsia="標楷體" w:hAnsi="Times New Roman" w:cs="Times New Roman" w:hint="eastAsia"/>
                <w:color w:val="000000" w:themeColor="text1"/>
                <w:sz w:val="20"/>
                <w:szCs w:val="20"/>
              </w:rPr>
              <w:t>例如全球化重要性或全球經營環境</w:t>
            </w:r>
            <w:r>
              <w:rPr>
                <w:rFonts w:ascii="Times New Roman" w:eastAsia="標楷體" w:hAnsi="Times New Roman" w:cs="Times New Roman"/>
                <w:color w:val="000000" w:themeColor="text1"/>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察覺全球化議題之能力不足</w:t>
            </w:r>
          </w:p>
        </w:tc>
        <w:tc>
          <w:tcPr>
            <w:tcW w:w="361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對於察覺全球化議題具備部份令人滿意之能力</w:t>
            </w:r>
          </w:p>
        </w:tc>
        <w:tc>
          <w:tcPr>
            <w:tcW w:w="361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具備傑出察覺全球化議題之能力</w:t>
            </w:r>
          </w:p>
        </w:tc>
        <w:tc>
          <w:tcPr>
            <w:tcW w:w="1256" w:type="dxa"/>
            <w:tcBorders>
              <w:top w:val="single" w:sz="4" w:space="0" w:color="auto"/>
              <w:left w:val="single" w:sz="4" w:space="0" w:color="auto"/>
              <w:bottom w:val="single" w:sz="4" w:space="0" w:color="auto"/>
              <w:right w:val="single" w:sz="4" w:space="0" w:color="auto"/>
            </w:tcBorders>
            <w:vAlign w:val="center"/>
          </w:tcPr>
          <w:p w:rsidR="009900D0" w:rsidRDefault="009900D0">
            <w:pPr>
              <w:spacing w:line="220" w:lineRule="exact"/>
              <w:rPr>
                <w:rFonts w:ascii="Times New Roman" w:eastAsia="標楷體" w:hAnsi="Times New Roman" w:cs="Times New Roman"/>
                <w:color w:val="000000" w:themeColor="text1"/>
                <w:sz w:val="20"/>
                <w:szCs w:val="20"/>
              </w:rPr>
            </w:pPr>
          </w:p>
        </w:tc>
      </w:tr>
      <w:tr w:rsidR="009900D0" w:rsidTr="009900D0">
        <w:trPr>
          <w:trHeight w:val="850"/>
        </w:trPr>
        <w:tc>
          <w:tcPr>
            <w:tcW w:w="316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9"/>
              </w:numPr>
              <w:spacing w:line="280" w:lineRule="exact"/>
              <w:ind w:leftChars="0" w:left="284" w:hanging="284"/>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全球性的產業發展趨勢的瞭解</w:t>
            </w:r>
          </w:p>
        </w:tc>
        <w:tc>
          <w:tcPr>
            <w:tcW w:w="3613"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proofErr w:type="gramStart"/>
            <w:r>
              <w:rPr>
                <w:rFonts w:ascii="Times New Roman" w:eastAsia="標楷體" w:hAnsi="Times New Roman" w:cs="Times New Roman" w:hint="eastAsia"/>
                <w:color w:val="000000" w:themeColor="text1"/>
                <w:sz w:val="20"/>
                <w:szCs w:val="20"/>
              </w:rPr>
              <w:t>不</w:t>
            </w:r>
            <w:proofErr w:type="gramEnd"/>
            <w:r>
              <w:rPr>
                <w:rFonts w:ascii="Times New Roman" w:eastAsia="標楷體" w:hAnsi="Times New Roman" w:cs="Times New Roman" w:hint="eastAsia"/>
                <w:color w:val="000000" w:themeColor="text1"/>
                <w:sz w:val="20"/>
                <w:szCs w:val="20"/>
              </w:rPr>
              <w:t>瞭解全球性的產業發展趨勢</w:t>
            </w:r>
          </w:p>
        </w:tc>
        <w:tc>
          <w:tcPr>
            <w:tcW w:w="361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部分瞭解全球性的產業發展趨勢</w:t>
            </w:r>
          </w:p>
        </w:tc>
        <w:tc>
          <w:tcPr>
            <w:tcW w:w="361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瞭解全球性的產業發展趨勢</w:t>
            </w:r>
          </w:p>
        </w:tc>
        <w:tc>
          <w:tcPr>
            <w:tcW w:w="1256" w:type="dxa"/>
            <w:tcBorders>
              <w:top w:val="single" w:sz="4" w:space="0" w:color="auto"/>
              <w:left w:val="single" w:sz="4" w:space="0" w:color="auto"/>
              <w:bottom w:val="single" w:sz="4" w:space="0" w:color="auto"/>
              <w:right w:val="single" w:sz="4" w:space="0" w:color="auto"/>
            </w:tcBorders>
            <w:vAlign w:val="center"/>
          </w:tcPr>
          <w:p w:rsidR="009900D0" w:rsidRDefault="009900D0">
            <w:pPr>
              <w:spacing w:line="220" w:lineRule="exact"/>
              <w:rPr>
                <w:rFonts w:ascii="Times New Roman" w:eastAsia="標楷體" w:hAnsi="Times New Roman" w:cs="Times New Roman"/>
                <w:color w:val="000000" w:themeColor="text1"/>
                <w:sz w:val="20"/>
                <w:szCs w:val="20"/>
              </w:rPr>
            </w:pPr>
          </w:p>
        </w:tc>
      </w:tr>
      <w:tr w:rsidR="009900D0" w:rsidTr="009900D0">
        <w:trPr>
          <w:trHeight w:val="1317"/>
        </w:trPr>
        <w:tc>
          <w:tcPr>
            <w:tcW w:w="316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9"/>
              </w:numPr>
              <w:spacing w:line="280" w:lineRule="exact"/>
              <w:ind w:leftChars="0" w:left="284" w:hanging="284"/>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跨文化議題及國際化重要性之分析能力</w:t>
            </w:r>
            <w:r>
              <w:rPr>
                <w:rFonts w:ascii="Times New Roman" w:eastAsia="標楷體" w:hAnsi="Times New Roman" w:cs="Times New Roman"/>
                <w:color w:val="000000" w:themeColor="text1"/>
                <w:sz w:val="20"/>
                <w:szCs w:val="20"/>
              </w:rPr>
              <w:br/>
              <w:t>(</w:t>
            </w:r>
            <w:r>
              <w:rPr>
                <w:rFonts w:ascii="Times New Roman" w:eastAsia="標楷體" w:hAnsi="Times New Roman" w:cs="Times New Roman" w:hint="eastAsia"/>
                <w:color w:val="000000" w:themeColor="text1"/>
                <w:sz w:val="20"/>
                <w:szCs w:val="20"/>
              </w:rPr>
              <w:t>例如全球文化價值觀或消費者態度</w:t>
            </w:r>
            <w:r>
              <w:rPr>
                <w:rFonts w:ascii="Times New Roman" w:eastAsia="標楷體" w:hAnsi="Times New Roman" w:cs="Times New Roman"/>
                <w:color w:val="000000" w:themeColor="text1"/>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跨文化議題及國際化重要性之分析能力不足</w:t>
            </w:r>
          </w:p>
        </w:tc>
        <w:tc>
          <w:tcPr>
            <w:tcW w:w="361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對於跨文化議題及國際化重要性具備部份令人滿意之分析能力</w:t>
            </w:r>
          </w:p>
        </w:tc>
        <w:tc>
          <w:tcPr>
            <w:tcW w:w="361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具備傑出跨文化議題及國際化重要性之分析能力</w:t>
            </w:r>
          </w:p>
        </w:tc>
        <w:tc>
          <w:tcPr>
            <w:tcW w:w="1256" w:type="dxa"/>
            <w:tcBorders>
              <w:top w:val="single" w:sz="4" w:space="0" w:color="auto"/>
              <w:left w:val="single" w:sz="4" w:space="0" w:color="auto"/>
              <w:bottom w:val="single" w:sz="4" w:space="0" w:color="auto"/>
              <w:right w:val="single" w:sz="4" w:space="0" w:color="auto"/>
            </w:tcBorders>
            <w:vAlign w:val="center"/>
          </w:tcPr>
          <w:p w:rsidR="009900D0" w:rsidRDefault="009900D0">
            <w:pPr>
              <w:spacing w:line="220" w:lineRule="exact"/>
              <w:rPr>
                <w:rFonts w:ascii="Times New Roman" w:eastAsia="標楷體" w:hAnsi="Times New Roman" w:cs="Times New Roman"/>
                <w:color w:val="000000" w:themeColor="text1"/>
                <w:sz w:val="20"/>
                <w:szCs w:val="20"/>
              </w:rPr>
            </w:pPr>
          </w:p>
        </w:tc>
      </w:tr>
      <w:tr w:rsidR="009900D0" w:rsidTr="009900D0">
        <w:trPr>
          <w:trHeight w:val="850"/>
        </w:trPr>
        <w:tc>
          <w:tcPr>
            <w:tcW w:w="316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9"/>
              </w:numPr>
              <w:spacing w:line="280" w:lineRule="exact"/>
              <w:ind w:leftChars="0" w:left="284" w:hanging="284"/>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制定管理決策時需具備全球化思維</w:t>
            </w:r>
          </w:p>
        </w:tc>
        <w:tc>
          <w:tcPr>
            <w:tcW w:w="3613"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制定管理決策時需具備全球化思維不足</w:t>
            </w:r>
          </w:p>
        </w:tc>
        <w:tc>
          <w:tcPr>
            <w:tcW w:w="361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對於制定管理決策時需具備部份令人滿意之全球化思維</w:t>
            </w:r>
          </w:p>
        </w:tc>
        <w:tc>
          <w:tcPr>
            <w:tcW w:w="361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制定管理決策時需具備傑出全球化思維</w:t>
            </w:r>
          </w:p>
        </w:tc>
        <w:tc>
          <w:tcPr>
            <w:tcW w:w="1256" w:type="dxa"/>
            <w:tcBorders>
              <w:top w:val="single" w:sz="4" w:space="0" w:color="auto"/>
              <w:left w:val="single" w:sz="4" w:space="0" w:color="auto"/>
              <w:bottom w:val="single" w:sz="4" w:space="0" w:color="auto"/>
              <w:right w:val="single" w:sz="4" w:space="0" w:color="auto"/>
            </w:tcBorders>
            <w:vAlign w:val="center"/>
          </w:tcPr>
          <w:p w:rsidR="009900D0" w:rsidRDefault="009900D0">
            <w:pPr>
              <w:spacing w:line="220" w:lineRule="exact"/>
              <w:rPr>
                <w:rFonts w:ascii="Times New Roman" w:eastAsia="標楷體" w:hAnsi="Times New Roman" w:cs="Times New Roman"/>
                <w:color w:val="000000" w:themeColor="text1"/>
                <w:sz w:val="20"/>
                <w:szCs w:val="20"/>
              </w:rPr>
            </w:pPr>
          </w:p>
        </w:tc>
      </w:tr>
      <w:tr w:rsidR="009900D0" w:rsidTr="009900D0">
        <w:trPr>
          <w:trHeight w:val="850"/>
        </w:trPr>
        <w:tc>
          <w:tcPr>
            <w:tcW w:w="316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9"/>
              </w:numPr>
              <w:spacing w:line="280" w:lineRule="exact"/>
              <w:ind w:leftChars="0" w:left="284" w:hanging="284"/>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全球化對於一般管理影響之理解</w:t>
            </w:r>
            <w:r>
              <w:rPr>
                <w:rFonts w:ascii="Times New Roman" w:eastAsia="標楷體" w:hAnsi="Times New Roman" w:cs="Times New Roman"/>
                <w:color w:val="000000" w:themeColor="text1"/>
                <w:sz w:val="20"/>
                <w:szCs w:val="20"/>
              </w:rPr>
              <w:br/>
              <w:t>(</w:t>
            </w:r>
            <w:r>
              <w:rPr>
                <w:rFonts w:ascii="Times New Roman" w:eastAsia="標楷體" w:hAnsi="Times New Roman" w:cs="Times New Roman" w:hint="eastAsia"/>
                <w:color w:val="000000" w:themeColor="text1"/>
                <w:sz w:val="20"/>
                <w:szCs w:val="20"/>
              </w:rPr>
              <w:t>例如</w:t>
            </w:r>
            <w:proofErr w:type="gramStart"/>
            <w:r>
              <w:rPr>
                <w:rFonts w:ascii="Times New Roman" w:eastAsia="標楷體" w:hAnsi="Times New Roman" w:cs="Times New Roman" w:hint="eastAsia"/>
                <w:color w:val="000000" w:themeColor="text1"/>
                <w:sz w:val="20"/>
                <w:szCs w:val="20"/>
              </w:rPr>
              <w:t>規</w:t>
            </w:r>
            <w:proofErr w:type="gramEnd"/>
            <w:r>
              <w:rPr>
                <w:rFonts w:ascii="Times New Roman" w:eastAsia="標楷體" w:hAnsi="Times New Roman" w:cs="Times New Roman" w:hint="eastAsia"/>
                <w:color w:val="000000" w:themeColor="text1"/>
                <w:sz w:val="20"/>
                <w:szCs w:val="20"/>
              </w:rPr>
              <w:t>畫、組織、用人、領導或控制</w:t>
            </w:r>
            <w:r>
              <w:rPr>
                <w:rFonts w:ascii="Times New Roman" w:eastAsia="標楷體" w:hAnsi="Times New Roman" w:cs="Times New Roman"/>
                <w:color w:val="000000" w:themeColor="text1"/>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全球化對於一般管理影響之理解不足</w:t>
            </w:r>
          </w:p>
        </w:tc>
        <w:tc>
          <w:tcPr>
            <w:tcW w:w="361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對於全球化對於一般管理影響具備部份令人滿意之理解</w:t>
            </w:r>
          </w:p>
        </w:tc>
        <w:tc>
          <w:tcPr>
            <w:tcW w:w="361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具備傑出全球化對於一般管理在影響之理解</w:t>
            </w:r>
            <w:r>
              <w:rPr>
                <w:rFonts w:ascii="Times New Roman" w:eastAsia="標楷體" w:hAnsi="Times New Roman" w:cs="Times New Roman"/>
                <w:color w:val="000000" w:themeColor="text1"/>
                <w:sz w:val="20"/>
                <w:szCs w:val="20"/>
              </w:rPr>
              <w:t xml:space="preserve"> </w:t>
            </w:r>
          </w:p>
        </w:tc>
        <w:tc>
          <w:tcPr>
            <w:tcW w:w="1256" w:type="dxa"/>
            <w:tcBorders>
              <w:top w:val="single" w:sz="4" w:space="0" w:color="auto"/>
              <w:left w:val="single" w:sz="4" w:space="0" w:color="auto"/>
              <w:bottom w:val="single" w:sz="4" w:space="0" w:color="auto"/>
              <w:right w:val="single" w:sz="4" w:space="0" w:color="auto"/>
            </w:tcBorders>
            <w:vAlign w:val="center"/>
          </w:tcPr>
          <w:p w:rsidR="009900D0" w:rsidRDefault="009900D0">
            <w:pPr>
              <w:spacing w:line="220" w:lineRule="exact"/>
              <w:rPr>
                <w:rFonts w:ascii="Times New Roman" w:eastAsia="標楷體" w:hAnsi="Times New Roman" w:cs="Times New Roman"/>
                <w:color w:val="000000" w:themeColor="text1"/>
                <w:sz w:val="20"/>
                <w:szCs w:val="20"/>
              </w:rPr>
            </w:pPr>
          </w:p>
        </w:tc>
      </w:tr>
      <w:tr w:rsidR="009900D0" w:rsidTr="009900D0">
        <w:trPr>
          <w:trHeight w:val="850"/>
        </w:trPr>
        <w:tc>
          <w:tcPr>
            <w:tcW w:w="3160" w:type="dxa"/>
            <w:gridSpan w:val="3"/>
            <w:tcBorders>
              <w:top w:val="single" w:sz="4" w:space="0" w:color="auto"/>
              <w:left w:val="single" w:sz="4" w:space="0" w:color="auto"/>
              <w:bottom w:val="single" w:sz="4" w:space="0" w:color="auto"/>
              <w:right w:val="single" w:sz="4" w:space="0" w:color="auto"/>
            </w:tcBorders>
            <w:hideMark/>
          </w:tcPr>
          <w:p w:rsidR="009900D0" w:rsidRDefault="009900D0" w:rsidP="009900D0">
            <w:pPr>
              <w:pStyle w:val="a4"/>
              <w:numPr>
                <w:ilvl w:val="0"/>
                <w:numId w:val="49"/>
              </w:numPr>
              <w:spacing w:line="280" w:lineRule="exact"/>
              <w:ind w:leftChars="0" w:left="284" w:hanging="284"/>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全球企業營運效率之理解</w:t>
            </w:r>
            <w:r>
              <w:rPr>
                <w:rFonts w:ascii="Times New Roman" w:eastAsia="標楷體" w:hAnsi="Times New Roman" w:cs="Times New Roman"/>
                <w:color w:val="000000" w:themeColor="text1"/>
                <w:sz w:val="20"/>
                <w:szCs w:val="20"/>
              </w:rPr>
              <w:br/>
              <w:t>(</w:t>
            </w:r>
            <w:r>
              <w:rPr>
                <w:rFonts w:ascii="Times New Roman" w:eastAsia="標楷體" w:hAnsi="Times New Roman" w:cs="Times New Roman" w:hint="eastAsia"/>
                <w:color w:val="000000" w:themeColor="text1"/>
                <w:sz w:val="20"/>
                <w:szCs w:val="20"/>
              </w:rPr>
              <w:t>例如產、銷、人、</w:t>
            </w:r>
            <w:proofErr w:type="gramStart"/>
            <w:r>
              <w:rPr>
                <w:rFonts w:ascii="Times New Roman" w:eastAsia="標楷體" w:hAnsi="Times New Roman" w:cs="Times New Roman" w:hint="eastAsia"/>
                <w:color w:val="000000" w:themeColor="text1"/>
                <w:sz w:val="20"/>
                <w:szCs w:val="20"/>
              </w:rPr>
              <w:t>研</w:t>
            </w:r>
            <w:proofErr w:type="gramEnd"/>
            <w:r>
              <w:rPr>
                <w:rFonts w:ascii="Times New Roman" w:eastAsia="標楷體" w:hAnsi="Times New Roman" w:cs="Times New Roman" w:hint="eastAsia"/>
                <w:color w:val="000000" w:themeColor="text1"/>
                <w:sz w:val="20"/>
                <w:szCs w:val="20"/>
              </w:rPr>
              <w:t>或財</w:t>
            </w:r>
            <w:r>
              <w:rPr>
                <w:rFonts w:ascii="Times New Roman" w:eastAsia="標楷體" w:hAnsi="Times New Roman" w:cs="Times New Roman"/>
                <w:color w:val="000000" w:themeColor="text1"/>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全球企業營運效率之理解不足</w:t>
            </w:r>
          </w:p>
        </w:tc>
        <w:tc>
          <w:tcPr>
            <w:tcW w:w="3613"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對於全球企業營運效率具備部份令人滿意之理解</w:t>
            </w:r>
          </w:p>
        </w:tc>
        <w:tc>
          <w:tcPr>
            <w:tcW w:w="3614" w:type="dxa"/>
            <w:gridSpan w:val="3"/>
            <w:tcBorders>
              <w:top w:val="single" w:sz="4" w:space="0" w:color="auto"/>
              <w:left w:val="single" w:sz="4" w:space="0" w:color="auto"/>
              <w:bottom w:val="single" w:sz="4" w:space="0" w:color="auto"/>
              <w:right w:val="single" w:sz="4" w:space="0" w:color="auto"/>
            </w:tcBorders>
            <w:hideMark/>
          </w:tcPr>
          <w:p w:rsidR="009900D0" w:rsidRDefault="009900D0">
            <w:pPr>
              <w:spacing w:line="280" w:lineRule="exac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具備傑出全球企業營運效率之理解</w:t>
            </w:r>
          </w:p>
        </w:tc>
        <w:tc>
          <w:tcPr>
            <w:tcW w:w="1256" w:type="dxa"/>
            <w:tcBorders>
              <w:top w:val="single" w:sz="4" w:space="0" w:color="auto"/>
              <w:left w:val="single" w:sz="4" w:space="0" w:color="auto"/>
              <w:bottom w:val="single" w:sz="4" w:space="0" w:color="auto"/>
              <w:right w:val="single" w:sz="4" w:space="0" w:color="auto"/>
            </w:tcBorders>
            <w:vAlign w:val="center"/>
          </w:tcPr>
          <w:p w:rsidR="009900D0" w:rsidRDefault="009900D0">
            <w:pPr>
              <w:spacing w:line="220" w:lineRule="exact"/>
              <w:rPr>
                <w:rFonts w:ascii="Times New Roman" w:eastAsia="標楷體" w:hAnsi="Times New Roman" w:cs="Times New Roman"/>
                <w:color w:val="000000" w:themeColor="text1"/>
                <w:sz w:val="20"/>
                <w:szCs w:val="20"/>
              </w:rPr>
            </w:pPr>
          </w:p>
        </w:tc>
      </w:tr>
      <w:tr w:rsidR="009900D0" w:rsidTr="009900D0">
        <w:trPr>
          <w:trHeight w:val="134"/>
        </w:trPr>
        <w:tc>
          <w:tcPr>
            <w:tcW w:w="3085" w:type="dxa"/>
            <w:gridSpan w:val="2"/>
            <w:tcBorders>
              <w:top w:val="single" w:sz="4" w:space="0" w:color="auto"/>
              <w:left w:val="nil"/>
              <w:bottom w:val="nil"/>
              <w:right w:val="nil"/>
            </w:tcBorders>
          </w:tcPr>
          <w:p w:rsidR="009900D0" w:rsidRDefault="009900D0">
            <w:pPr>
              <w:spacing w:line="280" w:lineRule="exact"/>
              <w:rPr>
                <w:rFonts w:ascii="Times New Roman" w:eastAsia="標楷體" w:hAnsi="Times New Roman" w:cs="Times New Roman"/>
                <w:color w:val="000000" w:themeColor="text1"/>
                <w:sz w:val="20"/>
                <w:szCs w:val="20"/>
              </w:rPr>
            </w:pPr>
          </w:p>
        </w:tc>
        <w:tc>
          <w:tcPr>
            <w:tcW w:w="3827" w:type="dxa"/>
            <w:gridSpan w:val="4"/>
            <w:tcBorders>
              <w:top w:val="single" w:sz="4" w:space="0" w:color="auto"/>
              <w:left w:val="nil"/>
              <w:bottom w:val="nil"/>
              <w:right w:val="nil"/>
            </w:tcBorders>
          </w:tcPr>
          <w:p w:rsidR="009900D0" w:rsidRDefault="009900D0">
            <w:pPr>
              <w:spacing w:line="280" w:lineRule="exact"/>
              <w:rPr>
                <w:rFonts w:ascii="Times New Roman" w:eastAsia="標楷體" w:hAnsi="Times New Roman" w:cs="Times New Roman"/>
                <w:color w:val="000000" w:themeColor="text1"/>
                <w:sz w:val="20"/>
                <w:szCs w:val="20"/>
              </w:rPr>
            </w:pPr>
          </w:p>
        </w:tc>
        <w:tc>
          <w:tcPr>
            <w:tcW w:w="3544" w:type="dxa"/>
            <w:gridSpan w:val="3"/>
            <w:tcBorders>
              <w:top w:val="single" w:sz="4" w:space="0" w:color="auto"/>
              <w:left w:val="nil"/>
              <w:bottom w:val="nil"/>
              <w:right w:val="nil"/>
            </w:tcBorders>
          </w:tcPr>
          <w:p w:rsidR="009900D0" w:rsidRDefault="009900D0">
            <w:pPr>
              <w:spacing w:line="280" w:lineRule="exact"/>
              <w:rPr>
                <w:rFonts w:ascii="Times New Roman" w:eastAsia="標楷體" w:hAnsi="Times New Roman" w:cs="Times New Roman"/>
                <w:color w:val="000000" w:themeColor="text1"/>
                <w:sz w:val="20"/>
                <w:szCs w:val="20"/>
              </w:rPr>
            </w:pPr>
          </w:p>
        </w:tc>
        <w:tc>
          <w:tcPr>
            <w:tcW w:w="4800" w:type="dxa"/>
            <w:gridSpan w:val="3"/>
            <w:tcBorders>
              <w:top w:val="single" w:sz="4" w:space="0" w:color="auto"/>
              <w:left w:val="nil"/>
              <w:bottom w:val="nil"/>
              <w:right w:val="nil"/>
            </w:tcBorders>
            <w:hideMark/>
          </w:tcPr>
          <w:p w:rsidR="009900D0" w:rsidRDefault="009900D0">
            <w:pPr>
              <w:spacing w:line="280" w:lineRule="exact"/>
              <w:jc w:val="righ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16"/>
                <w:szCs w:val="16"/>
              </w:rPr>
              <w:t>製表日期：</w:t>
            </w:r>
            <w:r>
              <w:rPr>
                <w:rFonts w:ascii="Times New Roman" w:eastAsia="標楷體" w:hAnsi="Times New Roman" w:cs="Times New Roman"/>
                <w:color w:val="000000" w:themeColor="text1"/>
                <w:sz w:val="16"/>
                <w:szCs w:val="16"/>
              </w:rPr>
              <w:t>2014/5/5</w:t>
            </w:r>
          </w:p>
        </w:tc>
      </w:tr>
    </w:tbl>
    <w:p w:rsidR="003A5EE5" w:rsidRPr="006230AB" w:rsidRDefault="003A5EE5">
      <w:pPr>
        <w:rPr>
          <w:rFonts w:ascii="Times New Roman" w:eastAsia="標楷體" w:hAnsi="Times New Roman"/>
        </w:rPr>
      </w:pPr>
      <w:bookmarkStart w:id="0" w:name="_GoBack"/>
      <w:bookmarkEnd w:id="0"/>
    </w:p>
    <w:sectPr w:rsidR="003A5EE5" w:rsidRPr="006230AB" w:rsidSect="002954CB">
      <w:footerReference w:type="default" r:id="rId8"/>
      <w:pgSz w:w="16838" w:h="11906" w:orient="landscape" w:code="9"/>
      <w:pgMar w:top="851" w:right="851" w:bottom="851" w:left="851"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D0" w:rsidRDefault="002028D0" w:rsidP="008113B8">
      <w:r>
        <w:separator/>
      </w:r>
    </w:p>
  </w:endnote>
  <w:endnote w:type="continuationSeparator" w:id="0">
    <w:p w:rsidR="002028D0" w:rsidRDefault="002028D0" w:rsidP="0081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9A" w:rsidRPr="00F4559A" w:rsidRDefault="00F4559A" w:rsidP="00950676">
    <w:pPr>
      <w:pStyle w:val="a7"/>
      <w:spacing w:afterLines="50" w:after="120"/>
      <w:rPr>
        <w:rFonts w:ascii="標楷體" w:eastAsia="標楷體" w:hAnsi="標楷體"/>
        <w:sz w:val="24"/>
        <w:szCs w:val="24"/>
      </w:rPr>
    </w:pPr>
    <w:r w:rsidRPr="00F4559A">
      <w:rPr>
        <w:rFonts w:ascii="標楷體" w:eastAsia="標楷體" w:hAnsi="標楷體" w:hint="eastAsia"/>
        <w:sz w:val="24"/>
        <w:szCs w:val="24"/>
      </w:rPr>
      <w:t>姓名/學號：</w:t>
    </w:r>
    <w:r w:rsidRPr="00950676">
      <w:rPr>
        <w:rFonts w:ascii="標楷體" w:eastAsia="標楷體" w:hAnsi="標楷體" w:hint="eastAsia"/>
        <w:sz w:val="24"/>
        <w:szCs w:val="24"/>
        <w:u w:val="single"/>
      </w:rPr>
      <w:t xml:space="preserve">　　　　　　　　　　　　　　 </w:t>
    </w:r>
    <w:r w:rsidRPr="00F4559A">
      <w:rPr>
        <w:rFonts w:ascii="標楷體" w:eastAsia="標楷體" w:hAnsi="標楷體" w:hint="eastAsia"/>
        <w:sz w:val="24"/>
        <w:szCs w:val="24"/>
      </w:rPr>
      <w:t xml:space="preserve">　　　</w:t>
    </w:r>
    <w:r w:rsidRPr="00F4559A">
      <w:rPr>
        <w:rFonts w:ascii="標楷體" w:eastAsia="標楷體" w:hAnsi="標楷體" w:hint="eastAsia"/>
        <w:sz w:val="24"/>
        <w:szCs w:val="24"/>
      </w:rPr>
      <w:tab/>
    </w:r>
    <w:r w:rsidRPr="00F4559A">
      <w:rPr>
        <w:rFonts w:ascii="標楷體" w:eastAsia="標楷體" w:hAnsi="標楷體" w:hint="eastAsia"/>
        <w:sz w:val="24"/>
        <w:szCs w:val="24"/>
      </w:rPr>
      <w:tab/>
      <w:t>系　　級：</w:t>
    </w:r>
    <w:r w:rsidRPr="00950676">
      <w:rPr>
        <w:rFonts w:ascii="標楷體" w:eastAsia="標楷體" w:hAnsi="標楷體" w:hint="eastAsia"/>
        <w:sz w:val="24"/>
        <w:szCs w:val="24"/>
        <w:u w:val="single"/>
      </w:rPr>
      <w:t xml:space="preserve">　　　　　　　　　　　　</w:t>
    </w:r>
  </w:p>
  <w:p w:rsidR="00376A7D" w:rsidRPr="00F4559A" w:rsidRDefault="00F4559A" w:rsidP="00F4559A">
    <w:pPr>
      <w:pStyle w:val="a7"/>
    </w:pPr>
    <w:r w:rsidRPr="00F4559A">
      <w:rPr>
        <w:rFonts w:ascii="標楷體" w:eastAsia="標楷體" w:hAnsi="標楷體" w:hint="eastAsia"/>
        <w:sz w:val="24"/>
        <w:szCs w:val="24"/>
      </w:rPr>
      <w:t>課程名稱：</w:t>
    </w:r>
    <w:proofErr w:type="gramStart"/>
    <w:r w:rsidRPr="00F4559A">
      <w:rPr>
        <w:rFonts w:ascii="標楷體" w:eastAsia="標楷體" w:hAnsi="標楷體" w:hint="eastAsia"/>
        <w:sz w:val="24"/>
        <w:szCs w:val="24"/>
      </w:rPr>
      <w:t>＿＿＿＿＿＿＿＿＿＿＿＿＿＿＿</w:t>
    </w:r>
    <w:proofErr w:type="gramEnd"/>
    <w:r w:rsidRPr="00F4559A">
      <w:rPr>
        <w:rFonts w:ascii="標楷體" w:eastAsia="標楷體" w:hAnsi="標楷體" w:hint="eastAsia"/>
        <w:sz w:val="24"/>
        <w:szCs w:val="24"/>
      </w:rPr>
      <w:tab/>
    </w:r>
    <w:r w:rsidRPr="00F4559A">
      <w:rPr>
        <w:rFonts w:ascii="標楷體" w:eastAsia="標楷體" w:hAnsi="標楷體" w:hint="eastAsia"/>
        <w:sz w:val="24"/>
        <w:szCs w:val="24"/>
      </w:rPr>
      <w:tab/>
      <w:t>授課教師：</w:t>
    </w:r>
    <w:proofErr w:type="gramStart"/>
    <w:r w:rsidRPr="00F4559A">
      <w:rPr>
        <w:rFonts w:ascii="標楷體" w:eastAsia="標楷體" w:hAnsi="標楷體" w:hint="eastAsia"/>
        <w:sz w:val="24"/>
        <w:szCs w:val="24"/>
      </w:rPr>
      <w:t>＿</w:t>
    </w:r>
    <w:r w:rsidRPr="00950676">
      <w:rPr>
        <w:rFonts w:ascii="標楷體" w:eastAsia="標楷體" w:hAnsi="標楷體" w:hint="eastAsia"/>
        <w:sz w:val="24"/>
        <w:szCs w:val="24"/>
      </w:rPr>
      <w:t>＿＿＿＿＿＿＿＿＿＿</w:t>
    </w:r>
    <w:r w:rsidRPr="00F4559A">
      <w:rPr>
        <w:rFonts w:ascii="標楷體" w:eastAsia="標楷體" w:hAnsi="標楷體" w:hint="eastAsia"/>
        <w:sz w:val="24"/>
        <w:szCs w:val="24"/>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D0" w:rsidRDefault="002028D0" w:rsidP="008113B8">
      <w:r>
        <w:separator/>
      </w:r>
    </w:p>
  </w:footnote>
  <w:footnote w:type="continuationSeparator" w:id="0">
    <w:p w:rsidR="002028D0" w:rsidRDefault="002028D0" w:rsidP="00811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600"/>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6134F"/>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A71C4"/>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4D12EA"/>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B90786"/>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640050"/>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640355"/>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C61C90"/>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9A6FA4"/>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C67B5B"/>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267C15"/>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F7FD8"/>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7017FF"/>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282D5E"/>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F32C3F"/>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9D747B"/>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023C21"/>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955362"/>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5373D1"/>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AA6275"/>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9A7A98"/>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44646E"/>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573B91"/>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256CC7"/>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997F06"/>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316A72"/>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3C45D9"/>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9767D2"/>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C14C99"/>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4F69FA"/>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5064B1"/>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F1428E"/>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CCE7A12"/>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D374E7"/>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9214EE"/>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A75983"/>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95697F"/>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1"/>
  </w:num>
  <w:num w:numId="3">
    <w:abstractNumId w:val="32"/>
  </w:num>
  <w:num w:numId="4">
    <w:abstractNumId w:val="6"/>
  </w:num>
  <w:num w:numId="5">
    <w:abstractNumId w:val="4"/>
  </w:num>
  <w:num w:numId="6">
    <w:abstractNumId w:val="27"/>
  </w:num>
  <w:num w:numId="7">
    <w:abstractNumId w:val="25"/>
  </w:num>
  <w:num w:numId="8">
    <w:abstractNumId w:val="16"/>
  </w:num>
  <w:num w:numId="9">
    <w:abstractNumId w:val="31"/>
  </w:num>
  <w:num w:numId="10">
    <w:abstractNumId w:val="29"/>
  </w:num>
  <w:num w:numId="11">
    <w:abstractNumId w:val="1"/>
  </w:num>
  <w:num w:numId="12">
    <w:abstractNumId w:val="19"/>
  </w:num>
  <w:num w:numId="13">
    <w:abstractNumId w:val="12"/>
  </w:num>
  <w:num w:numId="14">
    <w:abstractNumId w:val="8"/>
  </w:num>
  <w:num w:numId="15">
    <w:abstractNumId w:val="5"/>
  </w:num>
  <w:num w:numId="16">
    <w:abstractNumId w:val="18"/>
  </w:num>
  <w:num w:numId="17">
    <w:abstractNumId w:val="33"/>
  </w:num>
  <w:num w:numId="18">
    <w:abstractNumId w:val="2"/>
  </w:num>
  <w:num w:numId="19">
    <w:abstractNumId w:val="22"/>
  </w:num>
  <w:num w:numId="20">
    <w:abstractNumId w:val="24"/>
  </w:num>
  <w:num w:numId="21">
    <w:abstractNumId w:val="10"/>
  </w:num>
  <w:num w:numId="22">
    <w:abstractNumId w:val="21"/>
  </w:num>
  <w:num w:numId="23">
    <w:abstractNumId w:val="17"/>
  </w:num>
  <w:num w:numId="24">
    <w:abstractNumId w:val="36"/>
  </w:num>
  <w:num w:numId="25">
    <w:abstractNumId w:val="14"/>
  </w:num>
  <w:num w:numId="26">
    <w:abstractNumId w:val="30"/>
  </w:num>
  <w:num w:numId="27">
    <w:abstractNumId w:val="26"/>
  </w:num>
  <w:num w:numId="28">
    <w:abstractNumId w:val="20"/>
  </w:num>
  <w:num w:numId="29">
    <w:abstractNumId w:val="3"/>
  </w:num>
  <w:num w:numId="30">
    <w:abstractNumId w:val="7"/>
  </w:num>
  <w:num w:numId="31">
    <w:abstractNumId w:val="13"/>
  </w:num>
  <w:num w:numId="32">
    <w:abstractNumId w:val="0"/>
  </w:num>
  <w:num w:numId="33">
    <w:abstractNumId w:val="23"/>
  </w:num>
  <w:num w:numId="34">
    <w:abstractNumId w:val="34"/>
  </w:num>
  <w:num w:numId="35">
    <w:abstractNumId w:val="28"/>
  </w:num>
  <w:num w:numId="36">
    <w:abstractNumId w:val="9"/>
  </w:num>
  <w:num w:numId="37">
    <w:abstractNumId w:val="1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60"/>
    <w:rsid w:val="00001911"/>
    <w:rsid w:val="000133EB"/>
    <w:rsid w:val="00015905"/>
    <w:rsid w:val="00033D2C"/>
    <w:rsid w:val="0004499C"/>
    <w:rsid w:val="000511DE"/>
    <w:rsid w:val="0005235C"/>
    <w:rsid w:val="0005432B"/>
    <w:rsid w:val="00064ED7"/>
    <w:rsid w:val="00065798"/>
    <w:rsid w:val="00067A41"/>
    <w:rsid w:val="0008607A"/>
    <w:rsid w:val="000924F3"/>
    <w:rsid w:val="000945CC"/>
    <w:rsid w:val="000D1EB0"/>
    <w:rsid w:val="000F16F9"/>
    <w:rsid w:val="000F1F57"/>
    <w:rsid w:val="001027F8"/>
    <w:rsid w:val="001057F3"/>
    <w:rsid w:val="00115284"/>
    <w:rsid w:val="00117534"/>
    <w:rsid w:val="001209AD"/>
    <w:rsid w:val="0014242E"/>
    <w:rsid w:val="00142C4F"/>
    <w:rsid w:val="00144C71"/>
    <w:rsid w:val="00161E27"/>
    <w:rsid w:val="0016695B"/>
    <w:rsid w:val="00172A12"/>
    <w:rsid w:val="00181F56"/>
    <w:rsid w:val="0018349D"/>
    <w:rsid w:val="00191C60"/>
    <w:rsid w:val="00192CC5"/>
    <w:rsid w:val="0019703E"/>
    <w:rsid w:val="001A1E95"/>
    <w:rsid w:val="001B10F3"/>
    <w:rsid w:val="001C6240"/>
    <w:rsid w:val="001D0BDA"/>
    <w:rsid w:val="001D5AAC"/>
    <w:rsid w:val="001E1D36"/>
    <w:rsid w:val="001F19B4"/>
    <w:rsid w:val="00201387"/>
    <w:rsid w:val="002028D0"/>
    <w:rsid w:val="002145C7"/>
    <w:rsid w:val="00216A61"/>
    <w:rsid w:val="00223918"/>
    <w:rsid w:val="002346E6"/>
    <w:rsid w:val="00236381"/>
    <w:rsid w:val="002424BA"/>
    <w:rsid w:val="002646DD"/>
    <w:rsid w:val="00286BA4"/>
    <w:rsid w:val="00290B20"/>
    <w:rsid w:val="002954CB"/>
    <w:rsid w:val="002A6FF4"/>
    <w:rsid w:val="002B0D2E"/>
    <w:rsid w:val="002B5A1E"/>
    <w:rsid w:val="002C620D"/>
    <w:rsid w:val="002C662F"/>
    <w:rsid w:val="002D06BD"/>
    <w:rsid w:val="002D79DA"/>
    <w:rsid w:val="002E0E40"/>
    <w:rsid w:val="002E3490"/>
    <w:rsid w:val="002F4859"/>
    <w:rsid w:val="002F5BDE"/>
    <w:rsid w:val="00301972"/>
    <w:rsid w:val="00307557"/>
    <w:rsid w:val="00310618"/>
    <w:rsid w:val="00316A83"/>
    <w:rsid w:val="003316DB"/>
    <w:rsid w:val="0034299E"/>
    <w:rsid w:val="00350D6D"/>
    <w:rsid w:val="00351E38"/>
    <w:rsid w:val="003620F4"/>
    <w:rsid w:val="00364144"/>
    <w:rsid w:val="0036660F"/>
    <w:rsid w:val="00375E71"/>
    <w:rsid w:val="00376A7D"/>
    <w:rsid w:val="00395D63"/>
    <w:rsid w:val="003A1D3D"/>
    <w:rsid w:val="003A5EE5"/>
    <w:rsid w:val="003A7D3F"/>
    <w:rsid w:val="003B4A52"/>
    <w:rsid w:val="003C098A"/>
    <w:rsid w:val="003D2897"/>
    <w:rsid w:val="003D7B1D"/>
    <w:rsid w:val="003F3A7A"/>
    <w:rsid w:val="004142FE"/>
    <w:rsid w:val="0041477D"/>
    <w:rsid w:val="004214BC"/>
    <w:rsid w:val="00435071"/>
    <w:rsid w:val="0043640F"/>
    <w:rsid w:val="00440CD5"/>
    <w:rsid w:val="00455C8B"/>
    <w:rsid w:val="00462E65"/>
    <w:rsid w:val="00466402"/>
    <w:rsid w:val="00470B6E"/>
    <w:rsid w:val="00486EF4"/>
    <w:rsid w:val="004A39F4"/>
    <w:rsid w:val="004A70F2"/>
    <w:rsid w:val="004A7EDB"/>
    <w:rsid w:val="00505182"/>
    <w:rsid w:val="00506129"/>
    <w:rsid w:val="00507447"/>
    <w:rsid w:val="0051140D"/>
    <w:rsid w:val="00520E0C"/>
    <w:rsid w:val="00524F9B"/>
    <w:rsid w:val="005351DD"/>
    <w:rsid w:val="00540CCF"/>
    <w:rsid w:val="00541B67"/>
    <w:rsid w:val="00541F54"/>
    <w:rsid w:val="005516F1"/>
    <w:rsid w:val="00551A51"/>
    <w:rsid w:val="0056133F"/>
    <w:rsid w:val="00562E1A"/>
    <w:rsid w:val="00570AE1"/>
    <w:rsid w:val="005802BC"/>
    <w:rsid w:val="005A08BB"/>
    <w:rsid w:val="005A6CC4"/>
    <w:rsid w:val="005C2834"/>
    <w:rsid w:val="005C2E52"/>
    <w:rsid w:val="005E400E"/>
    <w:rsid w:val="005F096D"/>
    <w:rsid w:val="005F24DC"/>
    <w:rsid w:val="005F650D"/>
    <w:rsid w:val="006067C3"/>
    <w:rsid w:val="0061111B"/>
    <w:rsid w:val="00611630"/>
    <w:rsid w:val="006230AB"/>
    <w:rsid w:val="006312F7"/>
    <w:rsid w:val="00634DB6"/>
    <w:rsid w:val="0064057C"/>
    <w:rsid w:val="006526E4"/>
    <w:rsid w:val="00661AC7"/>
    <w:rsid w:val="00666C41"/>
    <w:rsid w:val="00667656"/>
    <w:rsid w:val="006B3F42"/>
    <w:rsid w:val="006B4483"/>
    <w:rsid w:val="006B6466"/>
    <w:rsid w:val="006C105E"/>
    <w:rsid w:val="006C6ED8"/>
    <w:rsid w:val="006C7D07"/>
    <w:rsid w:val="006D23DA"/>
    <w:rsid w:val="006E0036"/>
    <w:rsid w:val="006E1214"/>
    <w:rsid w:val="007041AB"/>
    <w:rsid w:val="007065DD"/>
    <w:rsid w:val="00710B76"/>
    <w:rsid w:val="00745D98"/>
    <w:rsid w:val="007463E6"/>
    <w:rsid w:val="007532C0"/>
    <w:rsid w:val="00756925"/>
    <w:rsid w:val="007619E3"/>
    <w:rsid w:val="00780FED"/>
    <w:rsid w:val="00792FA1"/>
    <w:rsid w:val="0079497D"/>
    <w:rsid w:val="007A3C09"/>
    <w:rsid w:val="007A516A"/>
    <w:rsid w:val="007C3259"/>
    <w:rsid w:val="007C5366"/>
    <w:rsid w:val="007D0314"/>
    <w:rsid w:val="007D53FB"/>
    <w:rsid w:val="007E1AD9"/>
    <w:rsid w:val="007E63A6"/>
    <w:rsid w:val="007F0890"/>
    <w:rsid w:val="007F41DE"/>
    <w:rsid w:val="00800292"/>
    <w:rsid w:val="00800812"/>
    <w:rsid w:val="0080142F"/>
    <w:rsid w:val="00810DDE"/>
    <w:rsid w:val="008113B8"/>
    <w:rsid w:val="00812370"/>
    <w:rsid w:val="0081372D"/>
    <w:rsid w:val="0082370D"/>
    <w:rsid w:val="00825ED9"/>
    <w:rsid w:val="00825FFE"/>
    <w:rsid w:val="008268AF"/>
    <w:rsid w:val="008368AB"/>
    <w:rsid w:val="00836A3E"/>
    <w:rsid w:val="008475E8"/>
    <w:rsid w:val="008633F4"/>
    <w:rsid w:val="00866822"/>
    <w:rsid w:val="00872C3E"/>
    <w:rsid w:val="00873830"/>
    <w:rsid w:val="00873DD4"/>
    <w:rsid w:val="00875498"/>
    <w:rsid w:val="00882F07"/>
    <w:rsid w:val="0088685B"/>
    <w:rsid w:val="008A6AEF"/>
    <w:rsid w:val="008A7866"/>
    <w:rsid w:val="008B2506"/>
    <w:rsid w:val="008E42C3"/>
    <w:rsid w:val="008E51EC"/>
    <w:rsid w:val="0090182B"/>
    <w:rsid w:val="009158AE"/>
    <w:rsid w:val="009331BA"/>
    <w:rsid w:val="00941693"/>
    <w:rsid w:val="00950676"/>
    <w:rsid w:val="009574A7"/>
    <w:rsid w:val="00965818"/>
    <w:rsid w:val="0096641F"/>
    <w:rsid w:val="00970656"/>
    <w:rsid w:val="00976F5F"/>
    <w:rsid w:val="009900D0"/>
    <w:rsid w:val="00992AD9"/>
    <w:rsid w:val="009A719A"/>
    <w:rsid w:val="009C40BD"/>
    <w:rsid w:val="009C5866"/>
    <w:rsid w:val="009C5FF9"/>
    <w:rsid w:val="00A1715B"/>
    <w:rsid w:val="00A21A17"/>
    <w:rsid w:val="00A22520"/>
    <w:rsid w:val="00A256D2"/>
    <w:rsid w:val="00A26B33"/>
    <w:rsid w:val="00A36FB9"/>
    <w:rsid w:val="00A5552B"/>
    <w:rsid w:val="00A903EE"/>
    <w:rsid w:val="00A914A0"/>
    <w:rsid w:val="00A97190"/>
    <w:rsid w:val="00AA366D"/>
    <w:rsid w:val="00AB0DC4"/>
    <w:rsid w:val="00AB250C"/>
    <w:rsid w:val="00AB3E85"/>
    <w:rsid w:val="00AB73C0"/>
    <w:rsid w:val="00AC0E4E"/>
    <w:rsid w:val="00AC136D"/>
    <w:rsid w:val="00AD51C3"/>
    <w:rsid w:val="00AE3000"/>
    <w:rsid w:val="00AE61AA"/>
    <w:rsid w:val="00B15AB9"/>
    <w:rsid w:val="00B21B12"/>
    <w:rsid w:val="00B35798"/>
    <w:rsid w:val="00B50EDA"/>
    <w:rsid w:val="00B57546"/>
    <w:rsid w:val="00B62957"/>
    <w:rsid w:val="00B6659E"/>
    <w:rsid w:val="00B6776F"/>
    <w:rsid w:val="00B7055C"/>
    <w:rsid w:val="00B7276F"/>
    <w:rsid w:val="00B7307F"/>
    <w:rsid w:val="00B92B2B"/>
    <w:rsid w:val="00B94728"/>
    <w:rsid w:val="00BA75BE"/>
    <w:rsid w:val="00BA7A71"/>
    <w:rsid w:val="00BB6E0F"/>
    <w:rsid w:val="00BC2647"/>
    <w:rsid w:val="00BD3510"/>
    <w:rsid w:val="00BE439B"/>
    <w:rsid w:val="00BE4EF6"/>
    <w:rsid w:val="00BE6F37"/>
    <w:rsid w:val="00BF19DF"/>
    <w:rsid w:val="00BF1A2A"/>
    <w:rsid w:val="00BF2306"/>
    <w:rsid w:val="00BF2834"/>
    <w:rsid w:val="00BF2B27"/>
    <w:rsid w:val="00BF4C3D"/>
    <w:rsid w:val="00BF5431"/>
    <w:rsid w:val="00BF66E4"/>
    <w:rsid w:val="00C06B9D"/>
    <w:rsid w:val="00C10B5D"/>
    <w:rsid w:val="00C14EC6"/>
    <w:rsid w:val="00C1691F"/>
    <w:rsid w:val="00C2139C"/>
    <w:rsid w:val="00C23D9F"/>
    <w:rsid w:val="00C3110A"/>
    <w:rsid w:val="00C56704"/>
    <w:rsid w:val="00C73479"/>
    <w:rsid w:val="00C805D1"/>
    <w:rsid w:val="00C817FF"/>
    <w:rsid w:val="00C91D10"/>
    <w:rsid w:val="00C9263B"/>
    <w:rsid w:val="00CA4AA9"/>
    <w:rsid w:val="00CB6444"/>
    <w:rsid w:val="00CB7194"/>
    <w:rsid w:val="00CC3588"/>
    <w:rsid w:val="00CE0D41"/>
    <w:rsid w:val="00D106C4"/>
    <w:rsid w:val="00D21DC4"/>
    <w:rsid w:val="00D426C7"/>
    <w:rsid w:val="00D460D8"/>
    <w:rsid w:val="00D53A5B"/>
    <w:rsid w:val="00D703E8"/>
    <w:rsid w:val="00D809E3"/>
    <w:rsid w:val="00D864E1"/>
    <w:rsid w:val="00D92E6F"/>
    <w:rsid w:val="00DB0EC7"/>
    <w:rsid w:val="00DB74F3"/>
    <w:rsid w:val="00DC01E6"/>
    <w:rsid w:val="00DC454A"/>
    <w:rsid w:val="00DE1845"/>
    <w:rsid w:val="00DE2E5F"/>
    <w:rsid w:val="00DF3D66"/>
    <w:rsid w:val="00DF5E7F"/>
    <w:rsid w:val="00E12210"/>
    <w:rsid w:val="00E25860"/>
    <w:rsid w:val="00E26C95"/>
    <w:rsid w:val="00E310C2"/>
    <w:rsid w:val="00E35622"/>
    <w:rsid w:val="00E37760"/>
    <w:rsid w:val="00E54C0D"/>
    <w:rsid w:val="00E56C81"/>
    <w:rsid w:val="00E64967"/>
    <w:rsid w:val="00E7283B"/>
    <w:rsid w:val="00E80D0D"/>
    <w:rsid w:val="00E815FB"/>
    <w:rsid w:val="00E821EA"/>
    <w:rsid w:val="00E866C4"/>
    <w:rsid w:val="00E87313"/>
    <w:rsid w:val="00E93485"/>
    <w:rsid w:val="00E9422E"/>
    <w:rsid w:val="00EA5423"/>
    <w:rsid w:val="00EB3961"/>
    <w:rsid w:val="00EB4E24"/>
    <w:rsid w:val="00ED2C1C"/>
    <w:rsid w:val="00EE157A"/>
    <w:rsid w:val="00EE3689"/>
    <w:rsid w:val="00EF6B12"/>
    <w:rsid w:val="00EF7E85"/>
    <w:rsid w:val="00F009F9"/>
    <w:rsid w:val="00F00FCE"/>
    <w:rsid w:val="00F01FA7"/>
    <w:rsid w:val="00F03780"/>
    <w:rsid w:val="00F03DB8"/>
    <w:rsid w:val="00F07939"/>
    <w:rsid w:val="00F15491"/>
    <w:rsid w:val="00F205D4"/>
    <w:rsid w:val="00F306AD"/>
    <w:rsid w:val="00F33EC4"/>
    <w:rsid w:val="00F410F7"/>
    <w:rsid w:val="00F4559A"/>
    <w:rsid w:val="00F51309"/>
    <w:rsid w:val="00F5644D"/>
    <w:rsid w:val="00F61383"/>
    <w:rsid w:val="00F62B18"/>
    <w:rsid w:val="00F65EF4"/>
    <w:rsid w:val="00F750AB"/>
    <w:rsid w:val="00F75EDE"/>
    <w:rsid w:val="00F77513"/>
    <w:rsid w:val="00F82C43"/>
    <w:rsid w:val="00F875DE"/>
    <w:rsid w:val="00F920FF"/>
    <w:rsid w:val="00FA2A01"/>
    <w:rsid w:val="00FB6C62"/>
    <w:rsid w:val="00FB79E4"/>
    <w:rsid w:val="00FD4658"/>
    <w:rsid w:val="00FF4AC6"/>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499C"/>
    <w:pPr>
      <w:ind w:leftChars="200" w:left="480"/>
    </w:pPr>
  </w:style>
  <w:style w:type="paragraph" w:styleId="a5">
    <w:name w:val="header"/>
    <w:basedOn w:val="a"/>
    <w:link w:val="a6"/>
    <w:uiPriority w:val="99"/>
    <w:unhideWhenUsed/>
    <w:rsid w:val="008113B8"/>
    <w:pPr>
      <w:tabs>
        <w:tab w:val="center" w:pos="4153"/>
        <w:tab w:val="right" w:pos="8306"/>
      </w:tabs>
      <w:snapToGrid w:val="0"/>
    </w:pPr>
    <w:rPr>
      <w:sz w:val="20"/>
      <w:szCs w:val="20"/>
    </w:rPr>
  </w:style>
  <w:style w:type="character" w:customStyle="1" w:styleId="a6">
    <w:name w:val="頁首 字元"/>
    <w:basedOn w:val="a0"/>
    <w:link w:val="a5"/>
    <w:uiPriority w:val="99"/>
    <w:rsid w:val="008113B8"/>
    <w:rPr>
      <w:sz w:val="20"/>
      <w:szCs w:val="20"/>
    </w:rPr>
  </w:style>
  <w:style w:type="paragraph" w:styleId="a7">
    <w:name w:val="footer"/>
    <w:basedOn w:val="a"/>
    <w:link w:val="a8"/>
    <w:uiPriority w:val="99"/>
    <w:unhideWhenUsed/>
    <w:rsid w:val="008113B8"/>
    <w:pPr>
      <w:tabs>
        <w:tab w:val="center" w:pos="4153"/>
        <w:tab w:val="right" w:pos="8306"/>
      </w:tabs>
      <w:snapToGrid w:val="0"/>
    </w:pPr>
    <w:rPr>
      <w:sz w:val="20"/>
      <w:szCs w:val="20"/>
    </w:rPr>
  </w:style>
  <w:style w:type="character" w:customStyle="1" w:styleId="a8">
    <w:name w:val="頁尾 字元"/>
    <w:basedOn w:val="a0"/>
    <w:link w:val="a7"/>
    <w:uiPriority w:val="99"/>
    <w:rsid w:val="008113B8"/>
    <w:rPr>
      <w:sz w:val="20"/>
      <w:szCs w:val="20"/>
    </w:rPr>
  </w:style>
  <w:style w:type="character" w:customStyle="1" w:styleId="shorttext">
    <w:name w:val="short_text"/>
    <w:basedOn w:val="a0"/>
    <w:rsid w:val="002954CB"/>
  </w:style>
  <w:style w:type="character" w:customStyle="1" w:styleId="st">
    <w:name w:val="st"/>
    <w:basedOn w:val="a0"/>
    <w:rsid w:val="002954CB"/>
  </w:style>
  <w:style w:type="character" w:customStyle="1" w:styleId="hps">
    <w:name w:val="hps"/>
    <w:basedOn w:val="a0"/>
    <w:rsid w:val="00236381"/>
  </w:style>
  <w:style w:type="character" w:customStyle="1" w:styleId="longtext">
    <w:name w:val="long_text"/>
    <w:basedOn w:val="a0"/>
    <w:rsid w:val="00236381"/>
  </w:style>
  <w:style w:type="table" w:customStyle="1" w:styleId="1">
    <w:name w:val="表格格線1"/>
    <w:basedOn w:val="a1"/>
    <w:next w:val="a3"/>
    <w:uiPriority w:val="59"/>
    <w:rsid w:val="00950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499C"/>
    <w:pPr>
      <w:ind w:leftChars="200" w:left="480"/>
    </w:pPr>
  </w:style>
  <w:style w:type="paragraph" w:styleId="a5">
    <w:name w:val="header"/>
    <w:basedOn w:val="a"/>
    <w:link w:val="a6"/>
    <w:uiPriority w:val="99"/>
    <w:unhideWhenUsed/>
    <w:rsid w:val="008113B8"/>
    <w:pPr>
      <w:tabs>
        <w:tab w:val="center" w:pos="4153"/>
        <w:tab w:val="right" w:pos="8306"/>
      </w:tabs>
      <w:snapToGrid w:val="0"/>
    </w:pPr>
    <w:rPr>
      <w:sz w:val="20"/>
      <w:szCs w:val="20"/>
    </w:rPr>
  </w:style>
  <w:style w:type="character" w:customStyle="1" w:styleId="a6">
    <w:name w:val="頁首 字元"/>
    <w:basedOn w:val="a0"/>
    <w:link w:val="a5"/>
    <w:uiPriority w:val="99"/>
    <w:rsid w:val="008113B8"/>
    <w:rPr>
      <w:sz w:val="20"/>
      <w:szCs w:val="20"/>
    </w:rPr>
  </w:style>
  <w:style w:type="paragraph" w:styleId="a7">
    <w:name w:val="footer"/>
    <w:basedOn w:val="a"/>
    <w:link w:val="a8"/>
    <w:uiPriority w:val="99"/>
    <w:unhideWhenUsed/>
    <w:rsid w:val="008113B8"/>
    <w:pPr>
      <w:tabs>
        <w:tab w:val="center" w:pos="4153"/>
        <w:tab w:val="right" w:pos="8306"/>
      </w:tabs>
      <w:snapToGrid w:val="0"/>
    </w:pPr>
    <w:rPr>
      <w:sz w:val="20"/>
      <w:szCs w:val="20"/>
    </w:rPr>
  </w:style>
  <w:style w:type="character" w:customStyle="1" w:styleId="a8">
    <w:name w:val="頁尾 字元"/>
    <w:basedOn w:val="a0"/>
    <w:link w:val="a7"/>
    <w:uiPriority w:val="99"/>
    <w:rsid w:val="008113B8"/>
    <w:rPr>
      <w:sz w:val="20"/>
      <w:szCs w:val="20"/>
    </w:rPr>
  </w:style>
  <w:style w:type="character" w:customStyle="1" w:styleId="shorttext">
    <w:name w:val="short_text"/>
    <w:basedOn w:val="a0"/>
    <w:rsid w:val="002954CB"/>
  </w:style>
  <w:style w:type="character" w:customStyle="1" w:styleId="st">
    <w:name w:val="st"/>
    <w:basedOn w:val="a0"/>
    <w:rsid w:val="002954CB"/>
  </w:style>
  <w:style w:type="character" w:customStyle="1" w:styleId="hps">
    <w:name w:val="hps"/>
    <w:basedOn w:val="a0"/>
    <w:rsid w:val="00236381"/>
  </w:style>
  <w:style w:type="character" w:customStyle="1" w:styleId="longtext">
    <w:name w:val="long_text"/>
    <w:basedOn w:val="a0"/>
    <w:rsid w:val="00236381"/>
  </w:style>
  <w:style w:type="table" w:customStyle="1" w:styleId="1">
    <w:name w:val="表格格線1"/>
    <w:basedOn w:val="a1"/>
    <w:next w:val="a3"/>
    <w:uiPriority w:val="59"/>
    <w:rsid w:val="00950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6656">
      <w:bodyDiv w:val="1"/>
      <w:marLeft w:val="0"/>
      <w:marRight w:val="0"/>
      <w:marTop w:val="0"/>
      <w:marBottom w:val="0"/>
      <w:divBdr>
        <w:top w:val="none" w:sz="0" w:space="0" w:color="auto"/>
        <w:left w:val="none" w:sz="0" w:space="0" w:color="auto"/>
        <w:bottom w:val="none" w:sz="0" w:space="0" w:color="auto"/>
        <w:right w:val="none" w:sz="0" w:space="0" w:color="auto"/>
      </w:divBdr>
    </w:div>
    <w:div w:id="635069932">
      <w:bodyDiv w:val="1"/>
      <w:marLeft w:val="0"/>
      <w:marRight w:val="0"/>
      <w:marTop w:val="0"/>
      <w:marBottom w:val="0"/>
      <w:divBdr>
        <w:top w:val="none" w:sz="0" w:space="0" w:color="auto"/>
        <w:left w:val="none" w:sz="0" w:space="0" w:color="auto"/>
        <w:bottom w:val="none" w:sz="0" w:space="0" w:color="auto"/>
        <w:right w:val="none" w:sz="0" w:space="0" w:color="auto"/>
      </w:divBdr>
    </w:div>
    <w:div w:id="1002124242">
      <w:bodyDiv w:val="1"/>
      <w:marLeft w:val="0"/>
      <w:marRight w:val="0"/>
      <w:marTop w:val="0"/>
      <w:marBottom w:val="0"/>
      <w:divBdr>
        <w:top w:val="none" w:sz="0" w:space="0" w:color="auto"/>
        <w:left w:val="none" w:sz="0" w:space="0" w:color="auto"/>
        <w:bottom w:val="none" w:sz="0" w:space="0" w:color="auto"/>
        <w:right w:val="none" w:sz="0" w:space="0" w:color="auto"/>
      </w:divBdr>
    </w:div>
    <w:div w:id="1012416797">
      <w:bodyDiv w:val="1"/>
      <w:marLeft w:val="0"/>
      <w:marRight w:val="0"/>
      <w:marTop w:val="0"/>
      <w:marBottom w:val="0"/>
      <w:divBdr>
        <w:top w:val="none" w:sz="0" w:space="0" w:color="auto"/>
        <w:left w:val="none" w:sz="0" w:space="0" w:color="auto"/>
        <w:bottom w:val="none" w:sz="0" w:space="0" w:color="auto"/>
        <w:right w:val="none" w:sz="0" w:space="0" w:color="auto"/>
      </w:divBdr>
    </w:div>
    <w:div w:id="1158494794">
      <w:bodyDiv w:val="1"/>
      <w:marLeft w:val="0"/>
      <w:marRight w:val="0"/>
      <w:marTop w:val="0"/>
      <w:marBottom w:val="0"/>
      <w:divBdr>
        <w:top w:val="none" w:sz="0" w:space="0" w:color="auto"/>
        <w:left w:val="none" w:sz="0" w:space="0" w:color="auto"/>
        <w:bottom w:val="none" w:sz="0" w:space="0" w:color="auto"/>
        <w:right w:val="none" w:sz="0" w:space="0" w:color="auto"/>
      </w:divBdr>
    </w:div>
    <w:div w:id="1168013351">
      <w:bodyDiv w:val="1"/>
      <w:marLeft w:val="0"/>
      <w:marRight w:val="0"/>
      <w:marTop w:val="0"/>
      <w:marBottom w:val="0"/>
      <w:divBdr>
        <w:top w:val="none" w:sz="0" w:space="0" w:color="auto"/>
        <w:left w:val="none" w:sz="0" w:space="0" w:color="auto"/>
        <w:bottom w:val="none" w:sz="0" w:space="0" w:color="auto"/>
        <w:right w:val="none" w:sz="0" w:space="0" w:color="auto"/>
      </w:divBdr>
    </w:div>
    <w:div w:id="1667902688">
      <w:bodyDiv w:val="1"/>
      <w:marLeft w:val="0"/>
      <w:marRight w:val="0"/>
      <w:marTop w:val="0"/>
      <w:marBottom w:val="0"/>
      <w:divBdr>
        <w:top w:val="none" w:sz="0" w:space="0" w:color="auto"/>
        <w:left w:val="none" w:sz="0" w:space="0" w:color="auto"/>
        <w:bottom w:val="none" w:sz="0" w:space="0" w:color="auto"/>
        <w:right w:val="none" w:sz="0" w:space="0" w:color="auto"/>
      </w:divBdr>
    </w:div>
    <w:div w:id="20061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asiauser</dc:creator>
  <cp:lastModifiedBy>asiauser</cp:lastModifiedBy>
  <cp:revision>3</cp:revision>
  <dcterms:created xsi:type="dcterms:W3CDTF">2014-05-15T03:09:00Z</dcterms:created>
  <dcterms:modified xsi:type="dcterms:W3CDTF">2014-05-15T03:11:00Z</dcterms:modified>
</cp:coreProperties>
</file>